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D4" w:rsidRPr="006523F9" w:rsidRDefault="001E0DD4" w:rsidP="006523F9">
      <w:pPr>
        <w:pStyle w:val="2"/>
        <w:numPr>
          <w:ilvl w:val="0"/>
          <w:numId w:val="0"/>
        </w:numPr>
        <w:ind w:left="576"/>
        <w:jc w:val="center"/>
        <w:rPr>
          <w:color w:val="auto"/>
        </w:rPr>
      </w:pPr>
      <w:r w:rsidRPr="006523F9">
        <w:rPr>
          <w:color w:val="auto"/>
        </w:rPr>
        <w:t xml:space="preserve">Анализ использования радиочастотного спектра и результатов мероприятий по радиоконтролю в </w:t>
      </w:r>
      <w:r w:rsidR="0012555A" w:rsidRPr="006523F9">
        <w:rPr>
          <w:color w:val="auto"/>
        </w:rPr>
        <w:t>дека</w:t>
      </w:r>
      <w:r w:rsidR="00382C50" w:rsidRPr="006523F9">
        <w:rPr>
          <w:color w:val="auto"/>
        </w:rPr>
        <w:t>бр</w:t>
      </w:r>
      <w:r w:rsidR="00160907" w:rsidRPr="006523F9">
        <w:rPr>
          <w:color w:val="auto"/>
        </w:rPr>
        <w:t>е</w:t>
      </w:r>
      <w:r w:rsidRPr="006523F9">
        <w:rPr>
          <w:color w:val="auto"/>
        </w:rPr>
        <w:t xml:space="preserve"> 201</w:t>
      </w:r>
      <w:r w:rsidR="00D2299A" w:rsidRPr="006523F9">
        <w:rPr>
          <w:color w:val="auto"/>
        </w:rPr>
        <w:t>5</w:t>
      </w:r>
      <w:r w:rsidRPr="006523F9">
        <w:rPr>
          <w:color w:val="auto"/>
        </w:rPr>
        <w:t xml:space="preserve"> года</w:t>
      </w:r>
    </w:p>
    <w:p w:rsidR="009D0F4F" w:rsidRPr="007D550A" w:rsidRDefault="009D0F4F" w:rsidP="00DF667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97D31" w:rsidRDefault="00A630FA" w:rsidP="007D5D4A">
      <w:pPr>
        <w:pStyle w:val="ac"/>
        <w:numPr>
          <w:ilvl w:val="0"/>
          <w:numId w:val="36"/>
        </w:num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использования радиочастотного спектра</w:t>
      </w:r>
    </w:p>
    <w:p w:rsidR="00464035" w:rsidRDefault="00464035" w:rsidP="00464035">
      <w:pPr>
        <w:pStyle w:val="ac"/>
        <w:spacing w:after="0" w:line="276" w:lineRule="auto"/>
        <w:ind w:left="1068"/>
        <w:jc w:val="both"/>
        <w:rPr>
          <w:b/>
          <w:sz w:val="28"/>
          <w:szCs w:val="28"/>
        </w:rPr>
      </w:pPr>
    </w:p>
    <w:p w:rsidR="0012555A" w:rsidRDefault="00AB20B3" w:rsidP="0012555A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действующих радиоэлектронных средств и (или) высокочастотных устройств (далее - РЭС) гражданского назначения на территории Российской Федерации увеличилось на </w:t>
      </w:r>
      <w:r w:rsidR="0012555A">
        <w:rPr>
          <w:sz w:val="28"/>
          <w:szCs w:val="28"/>
        </w:rPr>
        <w:t>8 778 РЭС (+0,5%)</w:t>
      </w:r>
      <w:r w:rsidR="0012555A" w:rsidRPr="00225B14">
        <w:rPr>
          <w:sz w:val="28"/>
          <w:szCs w:val="28"/>
        </w:rPr>
        <w:t xml:space="preserve"> </w:t>
      </w:r>
      <w:r w:rsidR="0012555A">
        <w:rPr>
          <w:sz w:val="28"/>
          <w:szCs w:val="28"/>
        </w:rPr>
        <w:t>(с начала года – на 128078 РЭС (+7,1%)) и составляет 1 928 832</w:t>
      </w:r>
      <w:r w:rsidR="0012555A">
        <w:rPr>
          <w:color w:val="000000"/>
          <w:sz w:val="28"/>
          <w:szCs w:val="28"/>
        </w:rPr>
        <w:t xml:space="preserve"> </w:t>
      </w:r>
      <w:r w:rsidR="0012555A">
        <w:rPr>
          <w:sz w:val="28"/>
          <w:szCs w:val="28"/>
        </w:rPr>
        <w:t>РЭС.</w:t>
      </w:r>
    </w:p>
    <w:p w:rsidR="00AB20B3" w:rsidRDefault="00AB20B3" w:rsidP="00AB20B3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общего количества </w:t>
      </w:r>
      <w:proofErr w:type="gramStart"/>
      <w:r>
        <w:rPr>
          <w:sz w:val="28"/>
          <w:szCs w:val="28"/>
        </w:rPr>
        <w:t>действующих</w:t>
      </w:r>
      <w:proofErr w:type="gramEnd"/>
      <w:r>
        <w:rPr>
          <w:sz w:val="28"/>
          <w:szCs w:val="28"/>
        </w:rPr>
        <w:t xml:space="preserve"> РЭС в течени</w:t>
      </w:r>
      <w:r w:rsidR="00382C50">
        <w:rPr>
          <w:sz w:val="28"/>
          <w:szCs w:val="28"/>
        </w:rPr>
        <w:t>е</w:t>
      </w:r>
      <w:r>
        <w:rPr>
          <w:sz w:val="28"/>
          <w:szCs w:val="28"/>
        </w:rPr>
        <w:t xml:space="preserve"> 2015 года представлено на рисунке 1.</w:t>
      </w:r>
    </w:p>
    <w:p w:rsidR="0012555A" w:rsidRPr="0012555A" w:rsidRDefault="0012555A" w:rsidP="00AB20B3">
      <w:pPr>
        <w:pStyle w:val="ac"/>
        <w:spacing w:after="0" w:line="276" w:lineRule="auto"/>
        <w:ind w:firstLine="709"/>
        <w:jc w:val="both"/>
        <w:rPr>
          <w:sz w:val="16"/>
          <w:szCs w:val="16"/>
        </w:rPr>
      </w:pPr>
    </w:p>
    <w:p w:rsidR="00AB20B3" w:rsidRDefault="0012555A" w:rsidP="008F48D5">
      <w:pPr>
        <w:pStyle w:val="ac"/>
        <w:spacing w:after="0" w:line="276" w:lineRule="auto"/>
        <w:ind w:firstLine="142"/>
        <w:jc w:val="both"/>
      </w:pPr>
      <w:r>
        <w:rPr>
          <w:noProof/>
        </w:rPr>
        <w:drawing>
          <wp:inline distT="0" distB="0" distL="0" distR="0" wp14:anchorId="271FB72D" wp14:editId="06C30E78">
            <wp:extent cx="6086475" cy="20478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48D5" w:rsidRDefault="008F48D5" w:rsidP="008F48D5">
      <w:pPr>
        <w:pStyle w:val="ac"/>
        <w:spacing w:after="0" w:line="276" w:lineRule="auto"/>
        <w:ind w:firstLine="142"/>
        <w:jc w:val="both"/>
      </w:pPr>
    </w:p>
    <w:p w:rsidR="00AB20B3" w:rsidRDefault="00AB20B3" w:rsidP="00AB20B3">
      <w:pPr>
        <w:pStyle w:val="ac"/>
        <w:spacing w:after="0" w:line="276" w:lineRule="auto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Рис.1. Динамика изменения количества действующих РЭС на территории РФ в 2015 году.</w:t>
      </w:r>
    </w:p>
    <w:p w:rsidR="00AB20B3" w:rsidRPr="00AB20B3" w:rsidRDefault="00AB20B3" w:rsidP="00FC176F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</w:p>
    <w:p w:rsidR="00FC176F" w:rsidRDefault="00FC176F" w:rsidP="00FC176F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количестве </w:t>
      </w:r>
      <w:proofErr w:type="gramStart"/>
      <w:r>
        <w:rPr>
          <w:sz w:val="28"/>
          <w:szCs w:val="28"/>
        </w:rPr>
        <w:t>действующих</w:t>
      </w:r>
      <w:proofErr w:type="gramEnd"/>
      <w:r>
        <w:rPr>
          <w:sz w:val="28"/>
          <w:szCs w:val="28"/>
        </w:rPr>
        <w:t xml:space="preserve"> </w:t>
      </w:r>
      <w:r w:rsidR="00AB20B3">
        <w:rPr>
          <w:sz w:val="28"/>
          <w:szCs w:val="28"/>
        </w:rPr>
        <w:t xml:space="preserve">РЭС </w:t>
      </w:r>
      <w:r>
        <w:rPr>
          <w:sz w:val="28"/>
          <w:szCs w:val="28"/>
        </w:rPr>
        <w:t>гражданского назначения на территории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="00D11DDB">
        <w:rPr>
          <w:sz w:val="28"/>
          <w:szCs w:val="28"/>
        </w:rPr>
        <w:t xml:space="preserve"> по федеральным округам</w:t>
      </w:r>
      <w:r>
        <w:rPr>
          <w:sz w:val="28"/>
          <w:szCs w:val="28"/>
        </w:rPr>
        <w:t>, представлены в таблице 1.</w:t>
      </w:r>
    </w:p>
    <w:p w:rsidR="00FC176F" w:rsidRDefault="00FC176F" w:rsidP="00FC176F">
      <w:pPr>
        <w:pStyle w:val="ac"/>
        <w:spacing w:after="0" w:line="276" w:lineRule="auto"/>
        <w:ind w:left="1070"/>
        <w:rPr>
          <w:sz w:val="20"/>
          <w:szCs w:val="20"/>
        </w:rPr>
      </w:pPr>
    </w:p>
    <w:p w:rsidR="00FC176F" w:rsidRDefault="00FC176F" w:rsidP="00FC176F">
      <w:pPr>
        <w:pStyle w:val="ac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FC176F" w:rsidRDefault="00FC176F" w:rsidP="00FC176F">
      <w:pPr>
        <w:pStyle w:val="ac"/>
        <w:spacing w:after="0" w:line="276" w:lineRule="auto"/>
        <w:ind w:left="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по федеральным округам количества </w:t>
      </w:r>
      <w:proofErr w:type="gramStart"/>
      <w:r>
        <w:rPr>
          <w:sz w:val="28"/>
          <w:szCs w:val="28"/>
        </w:rPr>
        <w:t>действующих</w:t>
      </w:r>
      <w:proofErr w:type="gramEnd"/>
      <w:r>
        <w:rPr>
          <w:sz w:val="28"/>
          <w:szCs w:val="28"/>
        </w:rPr>
        <w:t xml:space="preserve"> РЭС</w:t>
      </w:r>
    </w:p>
    <w:p w:rsidR="00FC176F" w:rsidRDefault="00FC176F" w:rsidP="00FC176F">
      <w:pPr>
        <w:pStyle w:val="ac"/>
        <w:spacing w:after="0" w:line="276" w:lineRule="auto"/>
        <w:ind w:left="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555A">
        <w:rPr>
          <w:sz w:val="28"/>
          <w:szCs w:val="28"/>
        </w:rPr>
        <w:t>но</w:t>
      </w:r>
      <w:r w:rsidR="00351334">
        <w:rPr>
          <w:sz w:val="28"/>
          <w:szCs w:val="28"/>
        </w:rPr>
        <w:t>ябре</w:t>
      </w:r>
      <w:r>
        <w:rPr>
          <w:sz w:val="28"/>
          <w:szCs w:val="28"/>
        </w:rPr>
        <w:t xml:space="preserve"> – </w:t>
      </w:r>
      <w:r w:rsidR="0012555A">
        <w:rPr>
          <w:sz w:val="28"/>
          <w:szCs w:val="28"/>
        </w:rPr>
        <w:t>дека</w:t>
      </w:r>
      <w:r w:rsidR="004A40D5">
        <w:rPr>
          <w:sz w:val="28"/>
          <w:szCs w:val="28"/>
        </w:rPr>
        <w:t>бр</w:t>
      </w:r>
      <w:r>
        <w:rPr>
          <w:sz w:val="28"/>
          <w:szCs w:val="28"/>
        </w:rPr>
        <w:t>е 2015 года</w:t>
      </w:r>
    </w:p>
    <w:p w:rsidR="00FC176F" w:rsidRDefault="00FC176F" w:rsidP="00FC176F">
      <w:pPr>
        <w:pStyle w:val="ac"/>
        <w:spacing w:after="0" w:line="276" w:lineRule="auto"/>
        <w:ind w:left="1070"/>
        <w:rPr>
          <w:sz w:val="8"/>
          <w:szCs w:val="8"/>
        </w:rPr>
      </w:pPr>
    </w:p>
    <w:tbl>
      <w:tblPr>
        <w:tblW w:w="9660" w:type="dxa"/>
        <w:jc w:val="center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787"/>
        <w:gridCol w:w="852"/>
        <w:gridCol w:w="807"/>
        <w:gridCol w:w="851"/>
        <w:gridCol w:w="727"/>
        <w:gridCol w:w="851"/>
        <w:gridCol w:w="850"/>
        <w:gridCol w:w="771"/>
        <w:gridCol w:w="780"/>
        <w:gridCol w:w="892"/>
      </w:tblGrid>
      <w:tr w:rsidR="00351334" w:rsidTr="00351334">
        <w:trPr>
          <w:trHeight w:val="439"/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4" w:rsidRDefault="0035133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действующих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РЭС</w:t>
            </w:r>
          </w:p>
        </w:tc>
        <w:tc>
          <w:tcPr>
            <w:tcW w:w="7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34" w:rsidRDefault="0035133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8"/>
                <w:szCs w:val="8"/>
              </w:rPr>
            </w:pPr>
          </w:p>
          <w:p w:rsidR="00351334" w:rsidRDefault="0035133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Федеральные округа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334" w:rsidRDefault="0035133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Итого</w:t>
            </w:r>
          </w:p>
        </w:tc>
      </w:tr>
      <w:tr w:rsidR="00351334" w:rsidTr="00351334">
        <w:trPr>
          <w:trHeight w:val="233"/>
          <w:jc w:val="center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4" w:rsidRDefault="003513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4" w:rsidRDefault="0035133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ЦФО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4" w:rsidRDefault="0035133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СЗФО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4" w:rsidRDefault="0035133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ЮФО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4" w:rsidRDefault="0035133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СКФО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4" w:rsidRDefault="0035133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КФО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4" w:rsidRDefault="00351334">
            <w:pPr>
              <w:pStyle w:val="3"/>
              <w:numPr>
                <w:ilvl w:val="0"/>
                <w:numId w:val="0"/>
              </w:numPr>
              <w:spacing w:before="0"/>
              <w:ind w:right="-52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4" w:rsidRDefault="00351334" w:rsidP="00AB6950">
            <w:pPr>
              <w:pStyle w:val="3"/>
              <w:numPr>
                <w:ilvl w:val="0"/>
                <w:numId w:val="0"/>
              </w:numPr>
              <w:spacing w:before="0"/>
              <w:ind w:right="-52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УФО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4" w:rsidRDefault="0035133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СФО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334" w:rsidRDefault="00351334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ДФО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34" w:rsidRDefault="00351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47B6" w:rsidTr="00351334">
        <w:trPr>
          <w:trHeight w:val="397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6" w:rsidRDefault="00A647B6" w:rsidP="00D801A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Ноябрь 2015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509887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258253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66132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212341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270728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148109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1920054</w:t>
            </w:r>
          </w:p>
        </w:tc>
      </w:tr>
      <w:tr w:rsidR="00A647B6" w:rsidTr="00351334">
        <w:trPr>
          <w:trHeight w:val="416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6" w:rsidRDefault="00A647B6" w:rsidP="00D801A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Декабрь 2015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511686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259592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66762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212928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273748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148383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7B6" w:rsidRDefault="00A647B6" w:rsidP="00D801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1928832</w:t>
            </w:r>
          </w:p>
        </w:tc>
      </w:tr>
    </w:tbl>
    <w:p w:rsidR="005F6F92" w:rsidRPr="00081429" w:rsidRDefault="005F6F92" w:rsidP="005F6F92">
      <w:pPr>
        <w:pStyle w:val="ac"/>
        <w:spacing w:after="0" w:line="276" w:lineRule="auto"/>
        <w:rPr>
          <w:sz w:val="16"/>
          <w:szCs w:val="16"/>
        </w:rPr>
      </w:pPr>
    </w:p>
    <w:p w:rsidR="00FC176F" w:rsidRDefault="00FC176F" w:rsidP="00FC176F">
      <w:pPr>
        <w:pStyle w:val="ae"/>
        <w:spacing w:before="0" w:beforeAutospacing="0" w:after="0" w:afterAutospacing="0" w:line="276" w:lineRule="auto"/>
        <w:ind w:left="710"/>
        <w:jc w:val="both"/>
        <w:rPr>
          <w:rStyle w:val="mw-headline"/>
          <w:sz w:val="20"/>
          <w:szCs w:val="20"/>
        </w:rPr>
      </w:pPr>
    </w:p>
    <w:p w:rsidR="004D72BF" w:rsidRDefault="00624D02" w:rsidP="004D72BF">
      <w:pPr>
        <w:pStyle w:val="ac"/>
        <w:spacing w:after="0" w:line="276" w:lineRule="auto"/>
        <w:ind w:firstLine="708"/>
        <w:jc w:val="both"/>
        <w:rPr>
          <w:sz w:val="28"/>
          <w:szCs w:val="28"/>
        </w:rPr>
      </w:pPr>
      <w:r w:rsidRPr="007C0A9F">
        <w:rPr>
          <w:sz w:val="28"/>
          <w:szCs w:val="28"/>
        </w:rPr>
        <w:lastRenderedPageBreak/>
        <w:t xml:space="preserve">Произошло увеличение </w:t>
      </w:r>
      <w:r w:rsidR="0045181B">
        <w:rPr>
          <w:sz w:val="28"/>
          <w:szCs w:val="28"/>
        </w:rPr>
        <w:t xml:space="preserve">количества </w:t>
      </w:r>
      <w:r w:rsidR="004D72BF">
        <w:rPr>
          <w:sz w:val="28"/>
          <w:szCs w:val="28"/>
        </w:rPr>
        <w:t xml:space="preserve">базовых станций сети подвижной (транкинговой) радиосвязи стандарта TETRA – на 5%, РЭС сети связи стандарта </w:t>
      </w:r>
      <w:r w:rsidR="004D72BF">
        <w:rPr>
          <w:sz w:val="28"/>
          <w:szCs w:val="28"/>
          <w:lang w:val="en-US"/>
        </w:rPr>
        <w:t>LTE</w:t>
      </w:r>
      <w:r w:rsidR="004D72BF">
        <w:rPr>
          <w:sz w:val="28"/>
          <w:szCs w:val="28"/>
        </w:rPr>
        <w:t xml:space="preserve"> и последующих его модификаций – на 4,6%, цифровых передатчиков телевизионного вещания – на 4,6%.</w:t>
      </w:r>
    </w:p>
    <w:p w:rsidR="00321D0B" w:rsidRDefault="006D308D" w:rsidP="004D72BF">
      <w:pPr>
        <w:pStyle w:val="ac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D72BF">
        <w:rPr>
          <w:sz w:val="28"/>
          <w:szCs w:val="28"/>
        </w:rPr>
        <w:t>дека</w:t>
      </w:r>
      <w:r w:rsidR="0046377C">
        <w:rPr>
          <w:sz w:val="28"/>
          <w:szCs w:val="28"/>
        </w:rPr>
        <w:t>бр</w:t>
      </w:r>
      <w:r>
        <w:rPr>
          <w:sz w:val="28"/>
          <w:szCs w:val="28"/>
        </w:rPr>
        <w:t xml:space="preserve">е наибольший </w:t>
      </w:r>
      <w:r w:rsidR="0046377C">
        <w:rPr>
          <w:sz w:val="28"/>
          <w:szCs w:val="28"/>
        </w:rPr>
        <w:t>прирост общего количества РЭС сотовой связи наблюдался у ООО «Т</w:t>
      </w:r>
      <w:proofErr w:type="gramStart"/>
      <w:r w:rsidR="0046377C">
        <w:rPr>
          <w:sz w:val="28"/>
          <w:szCs w:val="28"/>
        </w:rPr>
        <w:t>2</w:t>
      </w:r>
      <w:proofErr w:type="gramEnd"/>
      <w:r w:rsidR="0046377C">
        <w:rPr>
          <w:sz w:val="28"/>
          <w:szCs w:val="28"/>
        </w:rPr>
        <w:t xml:space="preserve"> </w:t>
      </w:r>
      <w:proofErr w:type="spellStart"/>
      <w:r w:rsidR="0046377C">
        <w:rPr>
          <w:sz w:val="28"/>
          <w:szCs w:val="28"/>
        </w:rPr>
        <w:t>Мобайл</w:t>
      </w:r>
      <w:proofErr w:type="spellEnd"/>
      <w:r w:rsidR="0046377C">
        <w:rPr>
          <w:sz w:val="28"/>
          <w:szCs w:val="28"/>
        </w:rPr>
        <w:t xml:space="preserve">» – на </w:t>
      </w:r>
      <w:r w:rsidR="004D72BF">
        <w:rPr>
          <w:sz w:val="28"/>
          <w:szCs w:val="28"/>
        </w:rPr>
        <w:t>6,9%, в том числе по технологиям: РЭС сети связи стандарта LTE и последующих его модификаций – на 9,1%, БС сети подвижной радиотелефонной (сотовой) связи стандарта IMT2000/UMTS – на 7,5%, БС сети подвижной радиотелефонной (сотовой) связи стандарта GSM – на 6,4%, БС сети подвижной радиотелефонной (сотовой) связи стандарта IMT MC 450 – на 5,4%.</w:t>
      </w:r>
    </w:p>
    <w:p w:rsidR="0057450E" w:rsidRDefault="0057450E" w:rsidP="0033205A">
      <w:pPr>
        <w:pStyle w:val="af"/>
        <w:ind w:left="1070"/>
        <w:jc w:val="center"/>
        <w:rPr>
          <w:rFonts w:ascii="Times New Roman" w:hAnsi="Times New Roman"/>
          <w:sz w:val="28"/>
          <w:szCs w:val="28"/>
        </w:rPr>
      </w:pPr>
    </w:p>
    <w:p w:rsidR="00A630FA" w:rsidRDefault="00A630FA" w:rsidP="00DF6675">
      <w:pPr>
        <w:pStyle w:val="ac"/>
        <w:numPr>
          <w:ilvl w:val="0"/>
          <w:numId w:val="35"/>
        </w:numPr>
        <w:spacing w:after="0" w:line="276" w:lineRule="auto"/>
        <w:jc w:val="both"/>
        <w:rPr>
          <w:b/>
          <w:sz w:val="28"/>
          <w:szCs w:val="28"/>
        </w:rPr>
      </w:pPr>
      <w:r w:rsidRPr="00F902E9">
        <w:rPr>
          <w:b/>
          <w:sz w:val="28"/>
          <w:szCs w:val="28"/>
        </w:rPr>
        <w:t>Оценка работы по экспертизе радиочастотных заявок</w:t>
      </w:r>
    </w:p>
    <w:p w:rsidR="00464035" w:rsidRPr="00F902E9" w:rsidRDefault="00464035" w:rsidP="00464035">
      <w:pPr>
        <w:pStyle w:val="ac"/>
        <w:spacing w:after="0" w:line="276" w:lineRule="auto"/>
        <w:ind w:left="1069"/>
        <w:jc w:val="both"/>
        <w:rPr>
          <w:b/>
          <w:sz w:val="28"/>
          <w:szCs w:val="28"/>
        </w:rPr>
      </w:pPr>
    </w:p>
    <w:p w:rsidR="00DC44FA" w:rsidRDefault="00DC44FA" w:rsidP="00DC44FA">
      <w:pPr>
        <w:spacing w:after="0"/>
        <w:ind w:right="2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отчетный период пользователям радиочастотного спектра выдано </w:t>
      </w:r>
      <w:r w:rsidR="0057450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57450E">
        <w:rPr>
          <w:rFonts w:ascii="Times New Roman" w:hAnsi="Times New Roman"/>
          <w:sz w:val="28"/>
          <w:szCs w:val="28"/>
          <w:lang w:eastAsia="ru-RU"/>
        </w:rPr>
        <w:t>46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50E">
        <w:rPr>
          <w:rFonts w:ascii="Times New Roman" w:hAnsi="Times New Roman"/>
          <w:sz w:val="28"/>
          <w:szCs w:val="28"/>
        </w:rPr>
        <w:t>(+1</w:t>
      </w:r>
      <w:r>
        <w:rPr>
          <w:rFonts w:ascii="Times New Roman" w:hAnsi="Times New Roman"/>
          <w:sz w:val="28"/>
          <w:szCs w:val="28"/>
        </w:rPr>
        <w:t xml:space="preserve">1,1%, в </w:t>
      </w:r>
      <w:r w:rsidR="0057450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оябре – </w:t>
      </w:r>
      <w:r w:rsidR="0057450E">
        <w:rPr>
          <w:rFonts w:ascii="Times New Roman" w:hAnsi="Times New Roman"/>
          <w:sz w:val="28"/>
          <w:szCs w:val="28"/>
        </w:rPr>
        <w:t>1908</w:t>
      </w:r>
      <w:r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заключений экспертизы о возможности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использования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заявленных РЭС и их электромагнитной совместимости с действующими и планируемыми для использования РЭС (далее – заключение). В указанных заключениях содержатся результаты оценки возможности использования </w:t>
      </w:r>
      <w:r w:rsidR="0057450E">
        <w:rPr>
          <w:rFonts w:ascii="Times New Roman" w:hAnsi="Times New Roman"/>
          <w:sz w:val="28"/>
          <w:szCs w:val="28"/>
          <w:lang w:eastAsia="ru-RU"/>
        </w:rPr>
        <w:t>24343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10FA6">
        <w:rPr>
          <w:rFonts w:ascii="Times New Roman" w:hAnsi="Times New Roman"/>
          <w:sz w:val="28"/>
          <w:szCs w:val="28"/>
          <w:lang w:eastAsia="ru-RU"/>
        </w:rPr>
        <w:t>+33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F10FA6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%, в </w:t>
      </w:r>
      <w:r w:rsidR="0057450E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оябре - </w:t>
      </w:r>
      <w:r w:rsidR="0057450E">
        <w:rPr>
          <w:rFonts w:ascii="Times New Roman" w:hAnsi="Times New Roman"/>
          <w:sz w:val="28"/>
          <w:szCs w:val="28"/>
          <w:lang w:eastAsia="ru-RU"/>
        </w:rPr>
        <w:t>18274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РЭС различных технологий.</w:t>
      </w:r>
    </w:p>
    <w:p w:rsidR="004C7091" w:rsidRPr="00BC6D38" w:rsidRDefault="004C7091" w:rsidP="00DC44FA">
      <w:pPr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F6BE3">
        <w:rPr>
          <w:rFonts w:ascii="Times New Roman" w:hAnsi="Times New Roman"/>
          <w:sz w:val="28"/>
          <w:szCs w:val="28"/>
        </w:rPr>
        <w:t xml:space="preserve">Общая динамика количества РЭС в оформленных </w:t>
      </w:r>
      <w:r w:rsidR="000C634F" w:rsidRPr="000F6BE3">
        <w:rPr>
          <w:rFonts w:ascii="Times New Roman" w:hAnsi="Times New Roman"/>
          <w:sz w:val="28"/>
          <w:szCs w:val="28"/>
        </w:rPr>
        <w:t>заключениях</w:t>
      </w:r>
      <w:r w:rsidRPr="000F6BE3">
        <w:rPr>
          <w:rFonts w:ascii="Times New Roman" w:hAnsi="Times New Roman"/>
          <w:sz w:val="28"/>
          <w:szCs w:val="28"/>
        </w:rPr>
        <w:t xml:space="preserve"> представлена на рисунке </w:t>
      </w:r>
      <w:r w:rsidR="00BE13AB">
        <w:rPr>
          <w:rFonts w:ascii="Times New Roman" w:hAnsi="Times New Roman"/>
          <w:sz w:val="28"/>
          <w:szCs w:val="28"/>
        </w:rPr>
        <w:t>2</w:t>
      </w:r>
      <w:r w:rsidRPr="000F6BE3">
        <w:rPr>
          <w:rFonts w:ascii="Times New Roman" w:hAnsi="Times New Roman"/>
          <w:sz w:val="28"/>
          <w:szCs w:val="28"/>
        </w:rPr>
        <w:t>.</w:t>
      </w:r>
    </w:p>
    <w:p w:rsidR="00C5450C" w:rsidRPr="00BC6D38" w:rsidRDefault="00C5450C" w:rsidP="00DC44FA">
      <w:pPr>
        <w:spacing w:after="0" w:line="322" w:lineRule="exact"/>
        <w:ind w:right="20" w:firstLine="709"/>
        <w:jc w:val="both"/>
        <w:rPr>
          <w:rFonts w:ascii="Times New Roman" w:hAnsi="Times New Roman"/>
          <w:sz w:val="16"/>
          <w:szCs w:val="16"/>
        </w:rPr>
      </w:pPr>
    </w:p>
    <w:p w:rsidR="0057450E" w:rsidRDefault="0057450E" w:rsidP="00C5450C">
      <w:pPr>
        <w:pStyle w:val="ac"/>
        <w:spacing w:after="0"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A89D22F" wp14:editId="545130C9">
            <wp:extent cx="6119495" cy="1633745"/>
            <wp:effectExtent l="0" t="0" r="0" b="50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450E" w:rsidRDefault="0057450E" w:rsidP="00C5450C">
      <w:pPr>
        <w:pStyle w:val="ac"/>
        <w:spacing w:after="0" w:line="276" w:lineRule="auto"/>
        <w:jc w:val="both"/>
        <w:rPr>
          <w:sz w:val="28"/>
          <w:szCs w:val="28"/>
        </w:rPr>
      </w:pPr>
    </w:p>
    <w:p w:rsidR="004C7091" w:rsidRPr="000A3B0E" w:rsidRDefault="004C7091" w:rsidP="0057450E">
      <w:pPr>
        <w:pStyle w:val="ac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BE13AB">
        <w:rPr>
          <w:sz w:val="28"/>
          <w:szCs w:val="28"/>
        </w:rPr>
        <w:t>2</w:t>
      </w:r>
      <w:r>
        <w:rPr>
          <w:sz w:val="28"/>
          <w:szCs w:val="28"/>
        </w:rPr>
        <w:t xml:space="preserve">. Динамика изменения количества РЭС в оформленных </w:t>
      </w:r>
      <w:r w:rsidR="000C634F">
        <w:rPr>
          <w:sz w:val="28"/>
          <w:szCs w:val="28"/>
        </w:rPr>
        <w:t>заключениях</w:t>
      </w:r>
    </w:p>
    <w:p w:rsidR="004A1472" w:rsidRPr="000A3B0E" w:rsidRDefault="004A1472" w:rsidP="004C7091">
      <w:pPr>
        <w:pStyle w:val="ac"/>
        <w:spacing w:after="0" w:line="276" w:lineRule="auto"/>
        <w:ind w:left="1069"/>
        <w:jc w:val="center"/>
        <w:rPr>
          <w:sz w:val="28"/>
          <w:szCs w:val="28"/>
        </w:rPr>
      </w:pPr>
    </w:p>
    <w:p w:rsidR="00581D76" w:rsidRDefault="00581D76" w:rsidP="000012B8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количества РЭС в </w:t>
      </w:r>
      <w:r w:rsidR="000C634F">
        <w:rPr>
          <w:sz w:val="28"/>
          <w:szCs w:val="28"/>
        </w:rPr>
        <w:t>заключениях</w:t>
      </w:r>
      <w:r>
        <w:rPr>
          <w:sz w:val="28"/>
          <w:szCs w:val="28"/>
        </w:rPr>
        <w:t xml:space="preserve"> по федеральным округам представлено на рисунке </w:t>
      </w:r>
      <w:r w:rsidR="00BE13AB">
        <w:rPr>
          <w:sz w:val="28"/>
          <w:szCs w:val="28"/>
        </w:rPr>
        <w:t>3</w:t>
      </w:r>
      <w:r w:rsidR="00D66126">
        <w:rPr>
          <w:sz w:val="28"/>
          <w:szCs w:val="28"/>
        </w:rPr>
        <w:t>.</w:t>
      </w:r>
    </w:p>
    <w:p w:rsidR="00581D76" w:rsidRDefault="00D66126" w:rsidP="000F6BE3">
      <w:pPr>
        <w:pStyle w:val="ac"/>
        <w:spacing w:after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148EEB" wp14:editId="03BBB766">
            <wp:extent cx="6115050" cy="2152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450C" w:rsidRDefault="00C5450C" w:rsidP="000C634F">
      <w:pPr>
        <w:pStyle w:val="ac"/>
        <w:spacing w:after="0"/>
        <w:rPr>
          <w:sz w:val="28"/>
          <w:szCs w:val="28"/>
          <w:lang w:val="en-US"/>
        </w:rPr>
      </w:pPr>
    </w:p>
    <w:p w:rsidR="00581D76" w:rsidRDefault="00581D76" w:rsidP="000C634F">
      <w:pPr>
        <w:pStyle w:val="ac"/>
        <w:spacing w:after="0"/>
        <w:rPr>
          <w:sz w:val="28"/>
          <w:szCs w:val="28"/>
        </w:rPr>
      </w:pPr>
      <w:r>
        <w:rPr>
          <w:sz w:val="28"/>
          <w:szCs w:val="28"/>
        </w:rPr>
        <w:t>Рис</w:t>
      </w:r>
      <w:r w:rsidR="00D127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3AB">
        <w:rPr>
          <w:sz w:val="28"/>
          <w:szCs w:val="28"/>
        </w:rPr>
        <w:t>3</w:t>
      </w:r>
      <w:r>
        <w:rPr>
          <w:sz w:val="28"/>
          <w:szCs w:val="28"/>
        </w:rPr>
        <w:t xml:space="preserve">. Распределение количества РЭС в </w:t>
      </w:r>
      <w:r w:rsidR="000C634F">
        <w:rPr>
          <w:sz w:val="28"/>
          <w:szCs w:val="28"/>
        </w:rPr>
        <w:t>заключениях</w:t>
      </w:r>
      <w:r>
        <w:rPr>
          <w:sz w:val="28"/>
          <w:szCs w:val="28"/>
        </w:rPr>
        <w:t xml:space="preserve"> по федеральным округам.</w:t>
      </w:r>
    </w:p>
    <w:p w:rsidR="00F10FA6" w:rsidRDefault="00F10FA6" w:rsidP="00E302A4">
      <w:pPr>
        <w:spacing w:after="0"/>
        <w:ind w:right="100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61C7" w:rsidRPr="00BD046C" w:rsidRDefault="004161C7" w:rsidP="004161C7">
      <w:pPr>
        <w:spacing w:after="0"/>
        <w:ind w:right="100"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46C">
        <w:rPr>
          <w:rFonts w:ascii="Times New Roman" w:hAnsi="Times New Roman"/>
          <w:color w:val="000000"/>
          <w:sz w:val="28"/>
          <w:szCs w:val="28"/>
          <w:lang w:val="ru" w:eastAsia="ru-RU"/>
        </w:rPr>
        <w:t>Наибольшее количество РЭС в заключениях экспертизы отмечается по Москве (</w:t>
      </w:r>
      <w:r>
        <w:rPr>
          <w:rFonts w:ascii="Times New Roman" w:hAnsi="Times New Roman"/>
          <w:color w:val="000000"/>
          <w:sz w:val="28"/>
          <w:szCs w:val="28"/>
          <w:lang w:val="ru" w:eastAsia="ru-RU"/>
        </w:rPr>
        <w:t>1696</w:t>
      </w:r>
      <w:r w:rsidRPr="00BD046C">
        <w:rPr>
          <w:rFonts w:ascii="Times New Roman" w:hAnsi="Times New Roman"/>
          <w:color w:val="000000"/>
          <w:sz w:val="28"/>
          <w:szCs w:val="28"/>
          <w:lang w:val="ru"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" w:eastAsia="ru-RU"/>
        </w:rPr>
        <w:t>,</w:t>
      </w:r>
      <w:r w:rsidRPr="002A4563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Pr="00BD046C">
        <w:rPr>
          <w:rFonts w:ascii="Times New Roman" w:hAnsi="Times New Roman"/>
          <w:color w:val="000000"/>
          <w:sz w:val="28"/>
          <w:szCs w:val="28"/>
          <w:lang w:val="ru" w:eastAsia="ru-RU"/>
        </w:rPr>
        <w:t>Московской области (</w:t>
      </w:r>
      <w:r>
        <w:rPr>
          <w:rFonts w:ascii="Times New Roman" w:hAnsi="Times New Roman"/>
          <w:color w:val="000000"/>
          <w:sz w:val="28"/>
          <w:szCs w:val="28"/>
          <w:lang w:val="ru" w:eastAsia="ru-RU"/>
        </w:rPr>
        <w:t>1684</w:t>
      </w:r>
      <w:r w:rsidRPr="00BD046C">
        <w:rPr>
          <w:rFonts w:ascii="Times New Roman" w:hAnsi="Times New Roman"/>
          <w:color w:val="000000"/>
          <w:sz w:val="28"/>
          <w:szCs w:val="28"/>
          <w:lang w:val="ru"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" w:eastAsia="ru-RU"/>
        </w:rPr>
        <w:t>,</w:t>
      </w:r>
      <w:r w:rsidRPr="00BD046C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Санкт – Петербургу </w:t>
      </w:r>
      <w:r w:rsidRPr="00BD046C">
        <w:rPr>
          <w:rFonts w:ascii="Times New Roman" w:hAnsi="Times New Roman"/>
          <w:color w:val="000000"/>
          <w:sz w:val="28"/>
          <w:szCs w:val="28"/>
          <w:lang w:val="ru"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" w:eastAsia="ru-RU"/>
        </w:rPr>
        <w:t>606</w:t>
      </w:r>
      <w:r w:rsidRPr="00BD046C">
        <w:rPr>
          <w:rFonts w:ascii="Times New Roman" w:hAnsi="Times New Roman"/>
          <w:color w:val="000000"/>
          <w:sz w:val="28"/>
          <w:szCs w:val="28"/>
          <w:lang w:val="ru"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 Свердловской области </w:t>
      </w:r>
      <w:r w:rsidRPr="00BD046C">
        <w:rPr>
          <w:rFonts w:ascii="Times New Roman" w:hAnsi="Times New Roman"/>
          <w:color w:val="000000"/>
          <w:sz w:val="28"/>
          <w:szCs w:val="28"/>
          <w:lang w:val="ru"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" w:eastAsia="ru-RU"/>
        </w:rPr>
        <w:t>578</w:t>
      </w:r>
      <w:r w:rsidRPr="00BD046C">
        <w:rPr>
          <w:rFonts w:ascii="Times New Roman" w:hAnsi="Times New Roman"/>
          <w:color w:val="000000"/>
          <w:sz w:val="28"/>
          <w:szCs w:val="28"/>
          <w:lang w:val="ru" w:eastAsia="ru-RU"/>
        </w:rPr>
        <w:t>),</w:t>
      </w:r>
      <w:r w:rsidRPr="00BD046C">
        <w:rPr>
          <w:rFonts w:ascii="Times New Roman" w:hAnsi="Times New Roman"/>
          <w:sz w:val="28"/>
          <w:szCs w:val="28"/>
          <w:lang w:val="ru" w:eastAsia="ru-RU"/>
        </w:rPr>
        <w:t xml:space="preserve"> а наименьшее – </w:t>
      </w:r>
      <w:r w:rsidRPr="00BD046C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по Республике </w:t>
      </w:r>
      <w:r>
        <w:rPr>
          <w:rFonts w:ascii="Times New Roman" w:hAnsi="Times New Roman"/>
          <w:color w:val="000000"/>
          <w:sz w:val="28"/>
          <w:szCs w:val="28"/>
          <w:lang w:val="ru" w:eastAsia="ru-RU"/>
        </w:rPr>
        <w:t>Алтай</w:t>
      </w:r>
      <w:r w:rsidRPr="00BD046C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 (1), Ненецкому автономному округу (</w:t>
      </w:r>
      <w:r>
        <w:rPr>
          <w:rFonts w:ascii="Times New Roman" w:hAnsi="Times New Roman"/>
          <w:color w:val="000000"/>
          <w:sz w:val="28"/>
          <w:szCs w:val="28"/>
          <w:lang w:val="ru" w:eastAsia="ru-RU"/>
        </w:rPr>
        <w:t>2</w:t>
      </w:r>
      <w:r w:rsidRPr="00BD046C">
        <w:rPr>
          <w:rFonts w:ascii="Times New Roman" w:hAnsi="Times New Roman"/>
          <w:color w:val="000000"/>
          <w:sz w:val="28"/>
          <w:szCs w:val="28"/>
          <w:lang w:val="ru"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, Кабардино-Балкарской Республике (3) </w:t>
      </w:r>
      <w:r w:rsidRPr="00BD046C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val="ru" w:eastAsia="ru-RU"/>
        </w:rPr>
        <w:t>Республике Ингушетия</w:t>
      </w:r>
      <w:r w:rsidRPr="00BD046C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ru" w:eastAsia="ru-RU"/>
        </w:rPr>
        <w:t>5</w:t>
      </w:r>
      <w:r w:rsidRPr="00BD046C">
        <w:rPr>
          <w:rFonts w:ascii="Times New Roman" w:hAnsi="Times New Roman"/>
          <w:color w:val="000000"/>
          <w:sz w:val="28"/>
          <w:szCs w:val="28"/>
          <w:lang w:val="ru" w:eastAsia="ru-RU"/>
        </w:rPr>
        <w:t>).</w:t>
      </w:r>
    </w:p>
    <w:p w:rsidR="004161C7" w:rsidRPr="00BD046C" w:rsidRDefault="004161C7" w:rsidP="004161C7">
      <w:pPr>
        <w:spacing w:after="0"/>
        <w:ind w:right="100" w:firstLine="709"/>
        <w:jc w:val="both"/>
        <w:rPr>
          <w:rFonts w:ascii="Times New Roman" w:hAnsi="Times New Roman"/>
          <w:color w:val="000000"/>
          <w:sz w:val="28"/>
          <w:szCs w:val="28"/>
          <w:lang w:val="ru" w:eastAsia="ru-RU"/>
        </w:rPr>
      </w:pPr>
      <w:r w:rsidRPr="00BD046C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Распределение количества </w:t>
      </w:r>
      <w:proofErr w:type="gramStart"/>
      <w:r w:rsidRPr="00BD046C">
        <w:rPr>
          <w:rFonts w:ascii="Times New Roman" w:hAnsi="Times New Roman"/>
          <w:color w:val="000000"/>
          <w:sz w:val="28"/>
          <w:szCs w:val="28"/>
          <w:lang w:val="ru" w:eastAsia="ru-RU"/>
        </w:rPr>
        <w:t>заявленных</w:t>
      </w:r>
      <w:proofErr w:type="gramEnd"/>
      <w:r w:rsidRPr="00BD046C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 РЭС по основным технологиям:</w:t>
      </w:r>
    </w:p>
    <w:p w:rsidR="004161C7" w:rsidRPr="00BD046C" w:rsidRDefault="004161C7" w:rsidP="004161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46C">
        <w:rPr>
          <w:rFonts w:ascii="Times New Roman" w:hAnsi="Times New Roman"/>
          <w:sz w:val="28"/>
          <w:szCs w:val="28"/>
        </w:rPr>
        <w:t xml:space="preserve">подвижная радиотелефонная (сотовая) связь - </w:t>
      </w:r>
      <w:r>
        <w:rPr>
          <w:rFonts w:ascii="Times New Roman" w:hAnsi="Times New Roman"/>
          <w:sz w:val="28"/>
          <w:szCs w:val="28"/>
          <w:lang w:eastAsia="ru-RU"/>
        </w:rPr>
        <w:t>16671</w:t>
      </w:r>
      <w:r w:rsidRPr="00BD046C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68,5</w:t>
      </w:r>
      <w:r w:rsidRPr="00BD046C">
        <w:rPr>
          <w:rFonts w:ascii="Times New Roman" w:hAnsi="Times New Roman"/>
          <w:sz w:val="28"/>
          <w:szCs w:val="28"/>
          <w:lang w:eastAsia="ru-RU"/>
        </w:rPr>
        <w:t xml:space="preserve"> % от общего количества заявленных РЭС), из них:</w:t>
      </w:r>
    </w:p>
    <w:p w:rsidR="004161C7" w:rsidRPr="00BD046C" w:rsidRDefault="004161C7" w:rsidP="004161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46C">
        <w:rPr>
          <w:rFonts w:ascii="Times New Roman" w:hAnsi="Times New Roman"/>
          <w:sz w:val="28"/>
          <w:szCs w:val="28"/>
          <w:lang w:val="en-US" w:eastAsia="ru-RU"/>
        </w:rPr>
        <w:t>GSM</w:t>
      </w:r>
      <w:r w:rsidRPr="00BD046C"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>4300</w:t>
      </w:r>
      <w:r w:rsidRPr="00BD046C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161C7" w:rsidRPr="00BD046C" w:rsidRDefault="004161C7" w:rsidP="004161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46C">
        <w:rPr>
          <w:rFonts w:ascii="Times New Roman" w:hAnsi="Times New Roman"/>
          <w:sz w:val="28"/>
          <w:szCs w:val="28"/>
          <w:lang w:val="en-US" w:eastAsia="ru-RU"/>
        </w:rPr>
        <w:t>IMT</w:t>
      </w:r>
      <w:r w:rsidRPr="00BD046C">
        <w:rPr>
          <w:rFonts w:ascii="Times New Roman" w:hAnsi="Times New Roman"/>
          <w:sz w:val="28"/>
          <w:szCs w:val="28"/>
          <w:lang w:eastAsia="ru-RU"/>
        </w:rPr>
        <w:t>-2000/</w:t>
      </w:r>
      <w:r w:rsidRPr="00BD046C">
        <w:rPr>
          <w:rFonts w:ascii="Times New Roman" w:hAnsi="Times New Roman"/>
          <w:sz w:val="28"/>
          <w:szCs w:val="28"/>
          <w:lang w:val="en-US" w:eastAsia="ru-RU"/>
        </w:rPr>
        <w:t>UMTS</w:t>
      </w:r>
      <w:r w:rsidRPr="00BD046C"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>6720</w:t>
      </w:r>
      <w:r w:rsidRPr="00BD046C">
        <w:rPr>
          <w:rFonts w:ascii="Times New Roman" w:hAnsi="Times New Roman"/>
          <w:sz w:val="28"/>
          <w:szCs w:val="28"/>
          <w:lang w:eastAsia="ru-RU"/>
        </w:rPr>
        <w:t>;</w:t>
      </w:r>
    </w:p>
    <w:p w:rsidR="004161C7" w:rsidRPr="00BD046C" w:rsidRDefault="004161C7" w:rsidP="004161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46C">
        <w:rPr>
          <w:rFonts w:ascii="Times New Roman" w:hAnsi="Times New Roman"/>
          <w:sz w:val="28"/>
          <w:szCs w:val="28"/>
          <w:lang w:val="en-US" w:eastAsia="ru-RU"/>
        </w:rPr>
        <w:t>LTE</w:t>
      </w:r>
      <w:r w:rsidRPr="00BD046C"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>5651</w:t>
      </w:r>
      <w:r w:rsidRPr="00BD046C">
        <w:rPr>
          <w:rFonts w:ascii="Times New Roman" w:hAnsi="Times New Roman"/>
          <w:sz w:val="28"/>
          <w:szCs w:val="28"/>
          <w:lang w:eastAsia="ru-RU"/>
        </w:rPr>
        <w:t>;</w:t>
      </w:r>
    </w:p>
    <w:p w:rsidR="004161C7" w:rsidRPr="00BD046C" w:rsidRDefault="004161C7" w:rsidP="004161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46C">
        <w:rPr>
          <w:rFonts w:ascii="Times New Roman" w:hAnsi="Times New Roman"/>
          <w:sz w:val="28"/>
          <w:szCs w:val="28"/>
        </w:rPr>
        <w:t xml:space="preserve">фиксированная служба - </w:t>
      </w:r>
      <w:r>
        <w:rPr>
          <w:rFonts w:ascii="Times New Roman" w:hAnsi="Times New Roman"/>
          <w:sz w:val="28"/>
          <w:szCs w:val="28"/>
          <w:lang w:eastAsia="ru-RU"/>
        </w:rPr>
        <w:t>5786</w:t>
      </w:r>
      <w:r w:rsidRPr="00BD046C">
        <w:rPr>
          <w:rFonts w:ascii="Times New Roman" w:hAnsi="Times New Roman"/>
          <w:sz w:val="28"/>
          <w:szCs w:val="28"/>
        </w:rPr>
        <w:t xml:space="preserve"> </w:t>
      </w:r>
      <w:r w:rsidRPr="00BD046C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23,8</w:t>
      </w:r>
      <w:r w:rsidRPr="00BD046C">
        <w:rPr>
          <w:rFonts w:ascii="Times New Roman" w:hAnsi="Times New Roman"/>
          <w:sz w:val="28"/>
          <w:szCs w:val="28"/>
          <w:lang w:eastAsia="ru-RU"/>
        </w:rPr>
        <w:t xml:space="preserve"> % от общего количества заявленных РЭС), из них:</w:t>
      </w:r>
    </w:p>
    <w:p w:rsidR="004161C7" w:rsidRPr="00BD046C" w:rsidRDefault="004161C7" w:rsidP="004161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46C">
        <w:rPr>
          <w:rFonts w:ascii="Times New Roman" w:hAnsi="Times New Roman"/>
          <w:sz w:val="28"/>
          <w:szCs w:val="28"/>
          <w:lang w:eastAsia="ru-RU"/>
        </w:rPr>
        <w:t xml:space="preserve">радиорелейная связь - </w:t>
      </w:r>
      <w:r>
        <w:rPr>
          <w:rFonts w:ascii="Times New Roman" w:hAnsi="Times New Roman"/>
          <w:sz w:val="28"/>
          <w:szCs w:val="28"/>
          <w:lang w:eastAsia="ru-RU"/>
        </w:rPr>
        <w:t>5052</w:t>
      </w:r>
      <w:r w:rsidRPr="00BD046C">
        <w:rPr>
          <w:rFonts w:ascii="Times New Roman" w:hAnsi="Times New Roman"/>
          <w:sz w:val="28"/>
          <w:szCs w:val="28"/>
          <w:lang w:eastAsia="ru-RU"/>
        </w:rPr>
        <w:t>;</w:t>
      </w:r>
    </w:p>
    <w:p w:rsidR="004161C7" w:rsidRPr="00BD046C" w:rsidRDefault="004161C7" w:rsidP="004161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46C">
        <w:rPr>
          <w:rFonts w:ascii="Times New Roman" w:hAnsi="Times New Roman"/>
          <w:sz w:val="28"/>
          <w:szCs w:val="28"/>
          <w:lang w:eastAsia="ru-RU"/>
        </w:rPr>
        <w:t>сети передачи данных (</w:t>
      </w:r>
      <w:r w:rsidRPr="00BD046C">
        <w:rPr>
          <w:rFonts w:ascii="Times New Roman" w:hAnsi="Times New Roman"/>
          <w:sz w:val="28"/>
          <w:szCs w:val="28"/>
          <w:lang w:val="en-US" w:eastAsia="ru-RU"/>
        </w:rPr>
        <w:t>WiMAX</w:t>
      </w:r>
      <w:r w:rsidRPr="00BD046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D046C">
        <w:rPr>
          <w:rFonts w:ascii="Times New Roman" w:hAnsi="Times New Roman"/>
          <w:sz w:val="28"/>
          <w:szCs w:val="28"/>
          <w:lang w:val="en-US" w:eastAsia="ru-RU"/>
        </w:rPr>
        <w:t>Wi</w:t>
      </w:r>
      <w:r w:rsidRPr="00BD046C">
        <w:rPr>
          <w:rFonts w:ascii="Times New Roman" w:hAnsi="Times New Roman"/>
          <w:sz w:val="28"/>
          <w:szCs w:val="28"/>
          <w:lang w:eastAsia="ru-RU"/>
        </w:rPr>
        <w:t>-</w:t>
      </w:r>
      <w:r w:rsidRPr="00BD046C">
        <w:rPr>
          <w:rFonts w:ascii="Times New Roman" w:hAnsi="Times New Roman"/>
          <w:sz w:val="28"/>
          <w:szCs w:val="28"/>
          <w:lang w:val="en-US" w:eastAsia="ru-RU"/>
        </w:rPr>
        <w:t>Fi</w:t>
      </w:r>
      <w:r w:rsidRPr="00BD046C">
        <w:rPr>
          <w:rFonts w:ascii="Times New Roman" w:hAnsi="Times New Roman"/>
          <w:sz w:val="28"/>
          <w:szCs w:val="28"/>
          <w:lang w:eastAsia="ru-RU"/>
        </w:rPr>
        <w:t xml:space="preserve"> и др.) - </w:t>
      </w:r>
      <w:r>
        <w:rPr>
          <w:rFonts w:ascii="Times New Roman" w:hAnsi="Times New Roman"/>
          <w:sz w:val="28"/>
          <w:szCs w:val="28"/>
          <w:lang w:eastAsia="ru-RU"/>
        </w:rPr>
        <w:t>734</w:t>
      </w:r>
      <w:r w:rsidRPr="00BD046C">
        <w:rPr>
          <w:rFonts w:ascii="Times New Roman" w:hAnsi="Times New Roman"/>
          <w:sz w:val="28"/>
          <w:szCs w:val="28"/>
          <w:lang w:eastAsia="ru-RU"/>
        </w:rPr>
        <w:t>;</w:t>
      </w:r>
    </w:p>
    <w:p w:rsidR="004161C7" w:rsidRPr="00BD046C" w:rsidRDefault="004161C7" w:rsidP="004161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46C">
        <w:rPr>
          <w:rFonts w:ascii="Times New Roman" w:hAnsi="Times New Roman"/>
          <w:sz w:val="28"/>
          <w:szCs w:val="28"/>
          <w:lang w:eastAsia="ru-RU"/>
        </w:rPr>
        <w:t xml:space="preserve">телерадиовещание - </w:t>
      </w:r>
      <w:r>
        <w:rPr>
          <w:rFonts w:ascii="Times New Roman" w:hAnsi="Times New Roman"/>
          <w:sz w:val="28"/>
          <w:szCs w:val="28"/>
          <w:lang w:eastAsia="ru-RU"/>
        </w:rPr>
        <w:t>621</w:t>
      </w:r>
      <w:r w:rsidRPr="00BD046C">
        <w:rPr>
          <w:rFonts w:ascii="Times New Roman" w:hAnsi="Times New Roman"/>
          <w:sz w:val="28"/>
          <w:szCs w:val="28"/>
          <w:lang w:eastAsia="ru-RU"/>
        </w:rPr>
        <w:t xml:space="preserve"> (2,5% от общего количества заявленных РЭС), из них:</w:t>
      </w:r>
    </w:p>
    <w:p w:rsidR="004161C7" w:rsidRPr="00BD046C" w:rsidRDefault="004161C7" w:rsidP="004161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46C">
        <w:rPr>
          <w:rFonts w:ascii="Times New Roman" w:hAnsi="Times New Roman"/>
          <w:sz w:val="28"/>
          <w:szCs w:val="28"/>
          <w:lang w:eastAsia="ru-RU"/>
        </w:rPr>
        <w:t>цифровое телевещание - 1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D046C">
        <w:rPr>
          <w:rFonts w:ascii="Times New Roman" w:hAnsi="Times New Roman"/>
          <w:sz w:val="28"/>
          <w:szCs w:val="28"/>
          <w:lang w:eastAsia="ru-RU"/>
        </w:rPr>
        <w:t>9;</w:t>
      </w:r>
    </w:p>
    <w:p w:rsidR="004161C7" w:rsidRPr="00BD046C" w:rsidRDefault="004161C7" w:rsidP="004161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46C">
        <w:rPr>
          <w:rFonts w:ascii="Times New Roman" w:hAnsi="Times New Roman"/>
          <w:sz w:val="28"/>
          <w:szCs w:val="28"/>
          <w:lang w:eastAsia="ru-RU"/>
        </w:rPr>
        <w:t xml:space="preserve">аналоговое телевещание - </w:t>
      </w:r>
      <w:r>
        <w:rPr>
          <w:rFonts w:ascii="Times New Roman" w:hAnsi="Times New Roman"/>
          <w:sz w:val="28"/>
          <w:szCs w:val="28"/>
          <w:lang w:eastAsia="ru-RU"/>
        </w:rPr>
        <w:t>311</w:t>
      </w:r>
      <w:r w:rsidRPr="00BD046C">
        <w:rPr>
          <w:rFonts w:ascii="Times New Roman" w:hAnsi="Times New Roman"/>
          <w:sz w:val="28"/>
          <w:szCs w:val="28"/>
          <w:lang w:eastAsia="ru-RU"/>
        </w:rPr>
        <w:t>;</w:t>
      </w:r>
    </w:p>
    <w:p w:rsidR="004161C7" w:rsidRPr="00BD046C" w:rsidRDefault="004161C7" w:rsidP="004161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46C">
        <w:rPr>
          <w:rFonts w:ascii="Times New Roman" w:hAnsi="Times New Roman"/>
          <w:sz w:val="28"/>
          <w:szCs w:val="28"/>
          <w:lang w:eastAsia="ru-RU"/>
        </w:rPr>
        <w:t xml:space="preserve">аналоговое радиовещание - </w:t>
      </w:r>
      <w:r>
        <w:rPr>
          <w:rFonts w:ascii="Times New Roman" w:hAnsi="Times New Roman"/>
          <w:sz w:val="28"/>
          <w:szCs w:val="28"/>
          <w:lang w:eastAsia="ru-RU"/>
        </w:rPr>
        <w:t>171</w:t>
      </w:r>
      <w:r w:rsidRPr="00BD046C">
        <w:rPr>
          <w:rFonts w:ascii="Times New Roman" w:hAnsi="Times New Roman"/>
          <w:sz w:val="28"/>
          <w:szCs w:val="28"/>
          <w:lang w:eastAsia="ru-RU"/>
        </w:rPr>
        <w:t>;</w:t>
      </w:r>
    </w:p>
    <w:p w:rsidR="004161C7" w:rsidRPr="00BD046C" w:rsidRDefault="004161C7" w:rsidP="004161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46C">
        <w:rPr>
          <w:rFonts w:ascii="Times New Roman" w:hAnsi="Times New Roman"/>
          <w:sz w:val="28"/>
          <w:szCs w:val="28"/>
          <w:lang w:eastAsia="ru-RU"/>
        </w:rPr>
        <w:t xml:space="preserve">фиксированная спутниковая служба (ЗССС) – </w:t>
      </w:r>
      <w:r>
        <w:rPr>
          <w:rFonts w:ascii="Times New Roman" w:hAnsi="Times New Roman"/>
          <w:sz w:val="28"/>
          <w:szCs w:val="28"/>
          <w:lang w:eastAsia="ru-RU"/>
        </w:rPr>
        <w:t>108</w:t>
      </w:r>
      <w:r w:rsidRPr="00BD046C">
        <w:rPr>
          <w:rFonts w:ascii="Times New Roman" w:hAnsi="Times New Roman"/>
          <w:sz w:val="28"/>
          <w:szCs w:val="28"/>
          <w:lang w:eastAsia="ru-RU"/>
        </w:rPr>
        <w:t xml:space="preserve"> (0,</w:t>
      </w:r>
      <w:r>
        <w:rPr>
          <w:rFonts w:ascii="Times New Roman" w:hAnsi="Times New Roman"/>
          <w:sz w:val="28"/>
          <w:szCs w:val="28"/>
          <w:lang w:eastAsia="ru-RU"/>
        </w:rPr>
        <w:t>45</w:t>
      </w:r>
      <w:r w:rsidRPr="00BD046C">
        <w:rPr>
          <w:rFonts w:ascii="Times New Roman" w:hAnsi="Times New Roman"/>
          <w:sz w:val="28"/>
          <w:szCs w:val="28"/>
          <w:lang w:eastAsia="ru-RU"/>
        </w:rPr>
        <w:t xml:space="preserve">% от общего количества </w:t>
      </w:r>
      <w:proofErr w:type="gramStart"/>
      <w:r w:rsidRPr="00BD046C">
        <w:rPr>
          <w:rFonts w:ascii="Times New Roman" w:hAnsi="Times New Roman"/>
          <w:sz w:val="28"/>
          <w:szCs w:val="28"/>
          <w:lang w:eastAsia="ru-RU"/>
        </w:rPr>
        <w:t>заявленных</w:t>
      </w:r>
      <w:proofErr w:type="gramEnd"/>
      <w:r w:rsidRPr="00BD046C">
        <w:rPr>
          <w:rFonts w:ascii="Times New Roman" w:hAnsi="Times New Roman"/>
          <w:sz w:val="28"/>
          <w:szCs w:val="28"/>
          <w:lang w:eastAsia="ru-RU"/>
        </w:rPr>
        <w:t xml:space="preserve"> РЭС).</w:t>
      </w:r>
    </w:p>
    <w:p w:rsidR="00D1276D" w:rsidRPr="00C9496B" w:rsidRDefault="00D1276D" w:rsidP="00C9496B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</w:t>
      </w:r>
      <w:r w:rsidR="00F53578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количества </w:t>
      </w:r>
      <w:r w:rsidR="005B3283">
        <w:rPr>
          <w:sz w:val="28"/>
          <w:szCs w:val="28"/>
        </w:rPr>
        <w:t>базовых станций сотовой связи</w:t>
      </w:r>
      <w:r>
        <w:rPr>
          <w:sz w:val="28"/>
          <w:szCs w:val="28"/>
        </w:rPr>
        <w:t xml:space="preserve">, указанных в </w:t>
      </w:r>
      <w:r w:rsidR="004D42ED">
        <w:rPr>
          <w:sz w:val="28"/>
          <w:szCs w:val="28"/>
        </w:rPr>
        <w:t>заключениях</w:t>
      </w:r>
      <w:r>
        <w:rPr>
          <w:sz w:val="28"/>
          <w:szCs w:val="28"/>
        </w:rPr>
        <w:t xml:space="preserve"> по основным операторам</w:t>
      </w:r>
      <w:r w:rsidR="00AA5F78">
        <w:rPr>
          <w:sz w:val="28"/>
          <w:szCs w:val="28"/>
        </w:rPr>
        <w:t xml:space="preserve"> сотовой связи</w:t>
      </w:r>
      <w:r>
        <w:rPr>
          <w:sz w:val="28"/>
          <w:szCs w:val="28"/>
        </w:rPr>
        <w:t xml:space="preserve"> </w:t>
      </w:r>
      <w:r w:rsidR="00AA5F7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5FE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E5FEF">
        <w:rPr>
          <w:sz w:val="28"/>
          <w:szCs w:val="28"/>
        </w:rPr>
        <w:t xml:space="preserve"> год</w:t>
      </w:r>
      <w:r w:rsidR="00AA5F78">
        <w:rPr>
          <w:sz w:val="28"/>
          <w:szCs w:val="28"/>
        </w:rPr>
        <w:t>у</w:t>
      </w:r>
      <w:r>
        <w:rPr>
          <w:sz w:val="28"/>
          <w:szCs w:val="28"/>
        </w:rPr>
        <w:t xml:space="preserve">, представлена на рисунке </w:t>
      </w:r>
      <w:r w:rsidR="00A42A79">
        <w:rPr>
          <w:sz w:val="28"/>
          <w:szCs w:val="28"/>
        </w:rPr>
        <w:t>4</w:t>
      </w:r>
      <w:r w:rsidRPr="008E5FEF">
        <w:rPr>
          <w:sz w:val="28"/>
          <w:szCs w:val="28"/>
        </w:rPr>
        <w:t>.</w:t>
      </w:r>
    </w:p>
    <w:p w:rsidR="00D76BAA" w:rsidRDefault="004161C7" w:rsidP="00D12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25A7C08" wp14:editId="54551A78">
            <wp:extent cx="6200775" cy="30289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2710" w:rsidRPr="00E302A4" w:rsidRDefault="00D92710" w:rsidP="00D127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B3B58" w:rsidRDefault="00A42A79" w:rsidP="001B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4</w:t>
      </w:r>
      <w:r w:rsidR="00D1276D">
        <w:rPr>
          <w:rFonts w:ascii="Times New Roman" w:hAnsi="Times New Roman"/>
          <w:sz w:val="28"/>
          <w:szCs w:val="28"/>
        </w:rPr>
        <w:t xml:space="preserve">. </w:t>
      </w:r>
      <w:r w:rsidR="001B3B58" w:rsidRPr="006E7D74">
        <w:rPr>
          <w:rFonts w:ascii="Times New Roman" w:hAnsi="Times New Roman"/>
          <w:sz w:val="28"/>
          <w:szCs w:val="28"/>
        </w:rPr>
        <w:t xml:space="preserve">Динамика </w:t>
      </w:r>
      <w:r w:rsidR="001B3B58">
        <w:rPr>
          <w:rFonts w:ascii="Times New Roman" w:hAnsi="Times New Roman"/>
          <w:sz w:val="28"/>
          <w:szCs w:val="28"/>
        </w:rPr>
        <w:t xml:space="preserve">изменения </w:t>
      </w:r>
      <w:r w:rsidR="001B3B58" w:rsidRPr="006E7D74">
        <w:rPr>
          <w:rFonts w:ascii="Times New Roman" w:hAnsi="Times New Roman"/>
          <w:sz w:val="28"/>
          <w:szCs w:val="28"/>
        </w:rPr>
        <w:t>количества РЭС в заключениях по основным операторам сотовой связи</w:t>
      </w:r>
    </w:p>
    <w:p w:rsidR="004161C7" w:rsidRDefault="004161C7" w:rsidP="001B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983" w:rsidRPr="00A06983" w:rsidRDefault="00A06983" w:rsidP="00902999">
      <w:pPr>
        <w:pStyle w:val="ac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отчетный период ФГУП «ГРЧЦ» было образовано </w:t>
      </w:r>
      <w:r w:rsidR="00E3169F">
        <w:rPr>
          <w:color w:val="000000"/>
          <w:sz w:val="28"/>
          <w:szCs w:val="28"/>
        </w:rPr>
        <w:t>8985</w:t>
      </w:r>
      <w:r w:rsidR="00E3169F" w:rsidRPr="00BD046C">
        <w:rPr>
          <w:color w:val="000000"/>
          <w:sz w:val="28"/>
          <w:szCs w:val="28"/>
          <w:lang w:val="ru"/>
        </w:rPr>
        <w:t xml:space="preserve"> </w:t>
      </w:r>
      <w:r w:rsidR="00E3169F" w:rsidRPr="00BD046C">
        <w:rPr>
          <w:sz w:val="28"/>
          <w:szCs w:val="28"/>
        </w:rPr>
        <w:t>(+</w:t>
      </w:r>
      <w:r w:rsidR="00E3169F">
        <w:rPr>
          <w:sz w:val="28"/>
          <w:szCs w:val="28"/>
        </w:rPr>
        <w:t>89</w:t>
      </w:r>
      <w:r w:rsidR="00E3169F" w:rsidRPr="00BD046C">
        <w:rPr>
          <w:sz w:val="28"/>
          <w:szCs w:val="28"/>
        </w:rPr>
        <w:t>,</w:t>
      </w:r>
      <w:r w:rsidR="00E3169F">
        <w:rPr>
          <w:sz w:val="28"/>
          <w:szCs w:val="28"/>
        </w:rPr>
        <w:t>1</w:t>
      </w:r>
      <w:r w:rsidR="00E3169F" w:rsidRPr="00BD046C">
        <w:rPr>
          <w:sz w:val="28"/>
          <w:szCs w:val="28"/>
        </w:rPr>
        <w:t xml:space="preserve">%, в </w:t>
      </w:r>
      <w:r w:rsidR="00E3169F">
        <w:rPr>
          <w:sz w:val="28"/>
          <w:szCs w:val="28"/>
        </w:rPr>
        <w:t>ноябре</w:t>
      </w:r>
      <w:r w:rsidR="00E3169F" w:rsidRPr="00BD046C">
        <w:rPr>
          <w:sz w:val="28"/>
          <w:szCs w:val="28"/>
        </w:rPr>
        <w:t xml:space="preserve"> - </w:t>
      </w:r>
      <w:r w:rsidR="00E3169F" w:rsidRPr="00BD046C">
        <w:rPr>
          <w:color w:val="000000"/>
          <w:sz w:val="28"/>
          <w:szCs w:val="28"/>
          <w:lang w:val="ru"/>
        </w:rPr>
        <w:t>4752</w:t>
      </w:r>
      <w:r w:rsidR="00E3169F" w:rsidRPr="00BD046C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позывных сигнал</w:t>
      </w:r>
      <w:r w:rsidR="001136B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РЭС различных технологий</w:t>
      </w:r>
      <w:r w:rsidR="00BE13AB">
        <w:rPr>
          <w:color w:val="000000"/>
          <w:sz w:val="28"/>
          <w:szCs w:val="28"/>
        </w:rPr>
        <w:t>.</w:t>
      </w:r>
    </w:p>
    <w:p w:rsidR="00136587" w:rsidRPr="00946081" w:rsidRDefault="003363C5" w:rsidP="00902999">
      <w:pPr>
        <w:pStyle w:val="ac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подготовленных ФГУП «ГРЧЦ» заключений экспертизы ЭМС наибольшее увеличение количества действующих РЭС ожидается</w:t>
      </w:r>
      <w:r w:rsidRPr="00AD7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52E03">
        <w:rPr>
          <w:sz w:val="28"/>
          <w:szCs w:val="28"/>
        </w:rPr>
        <w:t>сухопутной подвижной службе</w:t>
      </w:r>
      <w:r w:rsidR="001B3B58">
        <w:rPr>
          <w:sz w:val="28"/>
          <w:szCs w:val="28"/>
        </w:rPr>
        <w:t xml:space="preserve">, а среди основных операторов у </w:t>
      </w:r>
      <w:r w:rsidR="00296E58">
        <w:rPr>
          <w:sz w:val="28"/>
          <w:szCs w:val="28"/>
        </w:rPr>
        <w:t xml:space="preserve">ПАО </w:t>
      </w:r>
      <w:r w:rsidR="001B3B58">
        <w:rPr>
          <w:sz w:val="28"/>
          <w:szCs w:val="28"/>
        </w:rPr>
        <w:t>«</w:t>
      </w:r>
      <w:r w:rsidR="00296E58">
        <w:rPr>
          <w:sz w:val="28"/>
          <w:szCs w:val="28"/>
        </w:rPr>
        <w:t>МТС</w:t>
      </w:r>
      <w:r w:rsidR="001B3B58">
        <w:rPr>
          <w:sz w:val="28"/>
          <w:szCs w:val="28"/>
        </w:rPr>
        <w:t>»</w:t>
      </w:r>
      <w:r w:rsidR="00946081">
        <w:rPr>
          <w:sz w:val="28"/>
          <w:szCs w:val="28"/>
        </w:rPr>
        <w:t>.</w:t>
      </w:r>
    </w:p>
    <w:p w:rsidR="004A1472" w:rsidRPr="000A3B0E" w:rsidRDefault="004A1472" w:rsidP="00DF6675">
      <w:pPr>
        <w:pStyle w:val="ac"/>
        <w:spacing w:after="0" w:line="276" w:lineRule="auto"/>
        <w:ind w:firstLine="708"/>
        <w:jc w:val="both"/>
        <w:rPr>
          <w:sz w:val="28"/>
          <w:szCs w:val="28"/>
        </w:rPr>
      </w:pPr>
    </w:p>
    <w:p w:rsidR="00797D31" w:rsidRPr="00132288" w:rsidRDefault="00797D31" w:rsidP="00DF6675">
      <w:pPr>
        <w:pStyle w:val="af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2288">
        <w:rPr>
          <w:rFonts w:ascii="Times New Roman" w:hAnsi="Times New Roman"/>
          <w:b/>
          <w:sz w:val="28"/>
          <w:szCs w:val="28"/>
        </w:rPr>
        <w:t>Оценка результатов мероприятий радиоконтроля</w:t>
      </w:r>
    </w:p>
    <w:p w:rsidR="00452258" w:rsidRPr="00132288" w:rsidRDefault="00452258" w:rsidP="00452258">
      <w:pPr>
        <w:pStyle w:val="af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810F58" w:rsidRPr="00452258" w:rsidRDefault="00452258" w:rsidP="00452258">
      <w:pPr>
        <w:pStyle w:val="af"/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32288">
        <w:rPr>
          <w:rFonts w:ascii="Times New Roman" w:hAnsi="Times New Roman"/>
          <w:sz w:val="28"/>
          <w:szCs w:val="28"/>
        </w:rPr>
        <w:t>3.1</w:t>
      </w:r>
      <w:r w:rsidR="002F6F47" w:rsidRPr="00132288">
        <w:rPr>
          <w:rFonts w:ascii="Times New Roman" w:hAnsi="Times New Roman"/>
          <w:sz w:val="28"/>
          <w:szCs w:val="28"/>
        </w:rPr>
        <w:t>.</w:t>
      </w:r>
      <w:r w:rsidRPr="00132288">
        <w:rPr>
          <w:rFonts w:ascii="Times New Roman" w:hAnsi="Times New Roman"/>
          <w:sz w:val="28"/>
          <w:szCs w:val="28"/>
        </w:rPr>
        <w:t xml:space="preserve"> Общие сведения по результатам радиоконтроля</w:t>
      </w:r>
    </w:p>
    <w:p w:rsidR="00471981" w:rsidRDefault="00471981" w:rsidP="00DF6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245" w:rsidRDefault="005C01B6" w:rsidP="00DF6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Планы радиоконтроля за </w:t>
      </w:r>
      <w:r w:rsidR="00A45D6C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брь филиалами ФГУП «РЧЦ ЦФО» в ФО выполнены в полном объёме. В результате</w:t>
      </w:r>
      <w:r w:rsidR="004F33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373">
        <w:rPr>
          <w:rFonts w:ascii="Times New Roman" w:hAnsi="Times New Roman"/>
          <w:sz w:val="28"/>
          <w:szCs w:val="28"/>
        </w:rPr>
        <w:t>осуществлен</w:t>
      </w:r>
      <w:r>
        <w:rPr>
          <w:rFonts w:ascii="Times New Roman" w:hAnsi="Times New Roman"/>
          <w:sz w:val="28"/>
          <w:szCs w:val="28"/>
        </w:rPr>
        <w:t>ных</w:t>
      </w:r>
      <w:proofErr w:type="spellEnd"/>
      <w:r w:rsidR="004F33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="004F3373">
        <w:rPr>
          <w:rFonts w:ascii="Times New Roman" w:hAnsi="Times New Roman"/>
          <w:sz w:val="28"/>
          <w:szCs w:val="28"/>
        </w:rPr>
        <w:t xml:space="preserve"> по радиоконтролю</w:t>
      </w:r>
      <w:r w:rsidR="005464BB">
        <w:rPr>
          <w:rFonts w:ascii="Times New Roman" w:hAnsi="Times New Roman"/>
          <w:sz w:val="28"/>
          <w:szCs w:val="28"/>
        </w:rPr>
        <w:t xml:space="preserve">, </w:t>
      </w:r>
      <w:r w:rsidR="00702245">
        <w:rPr>
          <w:rFonts w:ascii="Times New Roman" w:hAnsi="Times New Roman"/>
          <w:sz w:val="28"/>
          <w:szCs w:val="28"/>
        </w:rPr>
        <w:t>проконтролировано:</w:t>
      </w:r>
    </w:p>
    <w:p w:rsidR="00A45D6C" w:rsidRDefault="00A45D6C" w:rsidP="00A45D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44 404 РЭС (-2,8%, ноябрь – 45 692);</w:t>
      </w:r>
    </w:p>
    <w:p w:rsidR="00A45D6C" w:rsidRPr="00052498" w:rsidRDefault="00A45D6C" w:rsidP="00A45D6C">
      <w:pPr>
        <w:pStyle w:val="af1"/>
        <w:spacing w:line="276" w:lineRule="auto"/>
      </w:pPr>
      <w:r>
        <w:t>265</w:t>
      </w:r>
      <w:r w:rsidR="001C0430" w:rsidRPr="001136B4">
        <w:t xml:space="preserve"> </w:t>
      </w:r>
      <w:r>
        <w:t>839 номиналов радиочастот (-12,6%, ноябрь – 304 239)</w:t>
      </w:r>
      <w:r w:rsidR="00052498" w:rsidRPr="00052498">
        <w:t>.</w:t>
      </w:r>
    </w:p>
    <w:p w:rsidR="006A7161" w:rsidRDefault="005C01B6" w:rsidP="00A45D6C">
      <w:pPr>
        <w:pStyle w:val="af1"/>
        <w:spacing w:line="276" w:lineRule="auto"/>
      </w:pPr>
      <w:r>
        <w:t>В</w:t>
      </w:r>
      <w:r w:rsidR="006A7161">
        <w:t xml:space="preserve">ыявлено </w:t>
      </w:r>
      <w:r w:rsidR="00170D0A">
        <w:t>2</w:t>
      </w:r>
      <w:r w:rsidR="00A45D6C">
        <w:t>453</w:t>
      </w:r>
      <w:r w:rsidR="00170D0A">
        <w:t xml:space="preserve"> </w:t>
      </w:r>
      <w:r w:rsidR="00170D0A" w:rsidRPr="00DA5B32">
        <w:t>(</w:t>
      </w:r>
      <w:r w:rsidR="00170D0A">
        <w:t>-</w:t>
      </w:r>
      <w:r w:rsidR="00475B04">
        <w:t>10,3</w:t>
      </w:r>
      <w:r w:rsidR="00170D0A" w:rsidRPr="00204DF7">
        <w:t xml:space="preserve">%, </w:t>
      </w:r>
      <w:r w:rsidR="00A45D6C">
        <w:t>н</w:t>
      </w:r>
      <w:r w:rsidR="00170D0A">
        <w:t>о</w:t>
      </w:r>
      <w:r w:rsidR="00170D0A" w:rsidRPr="00521AA4">
        <w:t>ябрь</w:t>
      </w:r>
      <w:r w:rsidR="00170D0A" w:rsidRPr="00DA5B32">
        <w:t xml:space="preserve"> - </w:t>
      </w:r>
      <w:r w:rsidR="00170D0A">
        <w:t>2</w:t>
      </w:r>
      <w:r w:rsidR="00A45D6C">
        <w:t>735</w:t>
      </w:r>
      <w:r w:rsidR="00170D0A" w:rsidRPr="00DA5B32">
        <w:t>)</w:t>
      </w:r>
      <w:r w:rsidR="00170D0A">
        <w:t xml:space="preserve"> </w:t>
      </w:r>
      <w:r w:rsidR="006A7161">
        <w:t>нарушений правил использования радиочастотного спектра и требований к параметрам излучения РЭС, в том числе:</w:t>
      </w:r>
    </w:p>
    <w:p w:rsidR="00475B04" w:rsidRDefault="00475B04" w:rsidP="00475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1649 РЭС - без разрешений на использование радиочастотного спектра (без РИЧ);</w:t>
      </w:r>
    </w:p>
    <w:p w:rsidR="00475B04" w:rsidRDefault="00475B04" w:rsidP="00475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283 РЭС - без регистрации в территориальных органах (ТО) Роскомнадзора;</w:t>
      </w:r>
    </w:p>
    <w:p w:rsidR="00475B04" w:rsidRDefault="00475B04" w:rsidP="00475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81 РЭС - с отклонениями параметров излучения от установленных Норм и требований разрешительных документов;</w:t>
      </w:r>
    </w:p>
    <w:p w:rsidR="00475B04" w:rsidRDefault="00475B04" w:rsidP="00475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401 РЭС - с нарушением условий использования радиочастот;</w:t>
      </w:r>
    </w:p>
    <w:p w:rsidR="00475B04" w:rsidRDefault="00475B04" w:rsidP="00475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 РЭС - с несоответствием позывного (идентификационного номера) в сети связи.</w:t>
      </w:r>
    </w:p>
    <w:p w:rsidR="00475B04" w:rsidRDefault="00475B04" w:rsidP="00475B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радиочастот не по назначению и нарушение правил радиообмена не выявлено.</w:t>
      </w:r>
    </w:p>
    <w:p w:rsidR="00475B04" w:rsidRDefault="00475B04" w:rsidP="00475B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вводимым временным запретам на излучение РЭС нарушений не выявлено.</w:t>
      </w:r>
    </w:p>
    <w:p w:rsidR="00F01F74" w:rsidRDefault="00F01F74" w:rsidP="002007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258" w:rsidRDefault="00452258" w:rsidP="0045225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F36382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Сведения о выявленных не разрешённых для использования РЭС основных операторов сотовой связи</w:t>
      </w:r>
    </w:p>
    <w:p w:rsidR="00FA62B7" w:rsidRDefault="00FA62B7" w:rsidP="00DF6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FD8" w:rsidRDefault="00475B04" w:rsidP="00DF6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1932 </w:t>
      </w:r>
      <w:r w:rsidR="00064074">
        <w:rPr>
          <w:rFonts w:ascii="Times New Roman" w:hAnsi="Times New Roman"/>
          <w:sz w:val="28"/>
          <w:szCs w:val="28"/>
        </w:rPr>
        <w:t xml:space="preserve">РЭС, </w:t>
      </w:r>
      <w:proofErr w:type="gramStart"/>
      <w:r>
        <w:rPr>
          <w:rFonts w:ascii="Times New Roman" w:hAnsi="Times New Roman"/>
          <w:sz w:val="28"/>
          <w:szCs w:val="28"/>
        </w:rPr>
        <w:t>выявленных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разрешённых для использования – 1198 РЭС, </w:t>
      </w:r>
      <w:r w:rsidR="00064074">
        <w:rPr>
          <w:rFonts w:ascii="Times New Roman" w:hAnsi="Times New Roman"/>
          <w:sz w:val="28"/>
          <w:szCs w:val="28"/>
        </w:rPr>
        <w:t xml:space="preserve">принадлежат основным операторам сотовой связи, </w:t>
      </w:r>
      <w:r>
        <w:rPr>
          <w:rFonts w:ascii="Times New Roman" w:hAnsi="Times New Roman"/>
          <w:sz w:val="28"/>
          <w:szCs w:val="28"/>
        </w:rPr>
        <w:t>что составляет 57,6%</w:t>
      </w:r>
      <w:r>
        <w:rPr>
          <w:rFonts w:ascii="Times New Roman" w:hAnsi="Times New Roman"/>
          <w:sz w:val="28"/>
          <w:szCs w:val="28"/>
          <w:lang w:eastAsia="x-none"/>
        </w:rPr>
        <w:t xml:space="preserve"> (н</w:t>
      </w:r>
      <w:r>
        <w:rPr>
          <w:rFonts w:ascii="Times New Roman" w:hAnsi="Times New Roman"/>
          <w:sz w:val="28"/>
          <w:szCs w:val="28"/>
        </w:rPr>
        <w:t>оябрь</w:t>
      </w:r>
      <w:r>
        <w:rPr>
          <w:rFonts w:ascii="Times New Roman" w:hAnsi="Times New Roman"/>
          <w:sz w:val="28"/>
          <w:szCs w:val="28"/>
          <w:lang w:eastAsia="x-none"/>
        </w:rPr>
        <w:t xml:space="preserve"> - 59</w:t>
      </w:r>
      <w:r>
        <w:rPr>
          <w:rFonts w:ascii="Times New Roman" w:hAnsi="Times New Roman"/>
          <w:sz w:val="28"/>
          <w:szCs w:val="28"/>
        </w:rPr>
        <w:t>,4%)</w:t>
      </w:r>
      <w:r>
        <w:rPr>
          <w:rFonts w:ascii="Times New Roman" w:hAnsi="Times New Roman"/>
          <w:sz w:val="28"/>
          <w:szCs w:val="28"/>
          <w:lang w:eastAsia="x-none"/>
        </w:rPr>
        <w:t xml:space="preserve"> от общего количества</w:t>
      </w:r>
      <w:r w:rsidR="00064074">
        <w:rPr>
          <w:rFonts w:ascii="Times New Roman" w:hAnsi="Times New Roman"/>
          <w:sz w:val="28"/>
          <w:szCs w:val="28"/>
          <w:lang w:eastAsia="x-none"/>
        </w:rPr>
        <w:t>.</w:t>
      </w:r>
      <w:r w:rsidR="00063570" w:rsidRPr="00063570">
        <w:rPr>
          <w:rFonts w:ascii="Times New Roman" w:hAnsi="Times New Roman"/>
          <w:sz w:val="28"/>
          <w:szCs w:val="28"/>
        </w:rPr>
        <w:t xml:space="preserve"> </w:t>
      </w:r>
      <w:r w:rsidR="00A86FD8" w:rsidRPr="001947B7">
        <w:rPr>
          <w:rFonts w:ascii="Times New Roman" w:hAnsi="Times New Roman"/>
          <w:sz w:val="28"/>
          <w:szCs w:val="28"/>
        </w:rPr>
        <w:t xml:space="preserve">Распределение </w:t>
      </w:r>
      <w:proofErr w:type="gramStart"/>
      <w:r w:rsidR="00A86FD8" w:rsidRPr="001947B7">
        <w:rPr>
          <w:rFonts w:ascii="Times New Roman" w:hAnsi="Times New Roman"/>
          <w:sz w:val="28"/>
          <w:szCs w:val="28"/>
          <w:lang w:eastAsia="x-none"/>
        </w:rPr>
        <w:t>выявленных</w:t>
      </w:r>
      <w:proofErr w:type="gramEnd"/>
      <w:r w:rsidR="00A86FD8" w:rsidRPr="001947B7">
        <w:rPr>
          <w:rFonts w:ascii="Times New Roman" w:hAnsi="Times New Roman"/>
          <w:sz w:val="28"/>
          <w:szCs w:val="28"/>
          <w:lang w:eastAsia="x-none"/>
        </w:rPr>
        <w:t xml:space="preserve"> не разрешенных для использования РЭС по</w:t>
      </w:r>
      <w:r w:rsidR="00A86FD8" w:rsidRPr="001947B7">
        <w:rPr>
          <w:rFonts w:ascii="Times New Roman" w:hAnsi="Times New Roman"/>
          <w:sz w:val="28"/>
          <w:szCs w:val="28"/>
        </w:rPr>
        <w:t xml:space="preserve"> операторам </w:t>
      </w:r>
      <w:r w:rsidR="00310B51">
        <w:rPr>
          <w:rFonts w:ascii="Times New Roman" w:hAnsi="Times New Roman"/>
          <w:sz w:val="28"/>
          <w:szCs w:val="28"/>
        </w:rPr>
        <w:t xml:space="preserve">сотовой </w:t>
      </w:r>
      <w:r w:rsidR="00A86FD8" w:rsidRPr="001947B7">
        <w:rPr>
          <w:rFonts w:ascii="Times New Roman" w:hAnsi="Times New Roman"/>
          <w:sz w:val="28"/>
          <w:szCs w:val="28"/>
        </w:rPr>
        <w:t>связи</w:t>
      </w:r>
      <w:r w:rsidR="00A86FD8" w:rsidRPr="001947B7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4B0C4F" w:rsidRPr="001947B7">
        <w:rPr>
          <w:rFonts w:ascii="Times New Roman" w:hAnsi="Times New Roman"/>
          <w:sz w:val="28"/>
          <w:szCs w:val="28"/>
          <w:lang w:eastAsia="x-none"/>
        </w:rPr>
        <w:t xml:space="preserve">в </w:t>
      </w:r>
      <w:r>
        <w:rPr>
          <w:rFonts w:ascii="Times New Roman" w:hAnsi="Times New Roman"/>
          <w:sz w:val="28"/>
          <w:szCs w:val="28"/>
          <w:lang w:eastAsia="x-none"/>
        </w:rPr>
        <w:t>дека</w:t>
      </w:r>
      <w:r w:rsidR="00CB196F">
        <w:rPr>
          <w:rFonts w:ascii="Times New Roman" w:hAnsi="Times New Roman"/>
          <w:sz w:val="28"/>
          <w:szCs w:val="28"/>
          <w:lang w:eastAsia="x-none"/>
        </w:rPr>
        <w:t>бре</w:t>
      </w:r>
      <w:r w:rsidR="00310B51">
        <w:rPr>
          <w:rFonts w:ascii="Times New Roman" w:hAnsi="Times New Roman"/>
          <w:sz w:val="28"/>
          <w:szCs w:val="28"/>
          <w:lang w:eastAsia="x-none"/>
        </w:rPr>
        <w:t>,</w:t>
      </w:r>
      <w:r w:rsidR="004B0C4F" w:rsidRPr="001947B7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86FD8" w:rsidRPr="001947B7">
        <w:rPr>
          <w:rFonts w:ascii="Times New Roman" w:hAnsi="Times New Roman"/>
          <w:sz w:val="28"/>
          <w:szCs w:val="28"/>
          <w:lang w:eastAsia="x-none"/>
        </w:rPr>
        <w:t xml:space="preserve">представлено на рисунке </w:t>
      </w:r>
      <w:r w:rsidR="00A42A79">
        <w:rPr>
          <w:rFonts w:ascii="Times New Roman" w:hAnsi="Times New Roman"/>
          <w:sz w:val="28"/>
          <w:szCs w:val="28"/>
          <w:lang w:eastAsia="x-none"/>
        </w:rPr>
        <w:t>5</w:t>
      </w:r>
      <w:r w:rsidR="00A86FD8" w:rsidRPr="001947B7">
        <w:rPr>
          <w:rFonts w:ascii="Times New Roman" w:hAnsi="Times New Roman"/>
          <w:sz w:val="28"/>
          <w:szCs w:val="28"/>
        </w:rPr>
        <w:t>.</w:t>
      </w:r>
    </w:p>
    <w:p w:rsidR="007536A2" w:rsidRDefault="001178D8" w:rsidP="000028F6">
      <w:pPr>
        <w:pStyle w:val="21"/>
        <w:shd w:val="clear" w:color="auto" w:fill="auto"/>
        <w:tabs>
          <w:tab w:val="left" w:pos="0"/>
        </w:tabs>
        <w:spacing w:after="0" w:line="240" w:lineRule="auto"/>
        <w:ind w:right="23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59333E6" wp14:editId="35E3AD8B">
            <wp:extent cx="6119495" cy="2539631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7F07" w:rsidRPr="00B87F07" w:rsidRDefault="00B87F07" w:rsidP="000028F6">
      <w:pPr>
        <w:pStyle w:val="21"/>
        <w:shd w:val="clear" w:color="auto" w:fill="auto"/>
        <w:tabs>
          <w:tab w:val="left" w:pos="0"/>
        </w:tabs>
        <w:spacing w:after="0" w:line="240" w:lineRule="auto"/>
        <w:ind w:right="23" w:firstLine="0"/>
        <w:rPr>
          <w:sz w:val="20"/>
          <w:szCs w:val="20"/>
        </w:rPr>
      </w:pPr>
    </w:p>
    <w:p w:rsidR="00E02A89" w:rsidRDefault="000B044F" w:rsidP="00DF6675">
      <w:pPr>
        <w:pStyle w:val="21"/>
        <w:shd w:val="clear" w:color="auto" w:fill="auto"/>
        <w:tabs>
          <w:tab w:val="left" w:pos="0"/>
          <w:tab w:val="left" w:pos="2268"/>
        </w:tabs>
        <w:spacing w:after="0" w:line="276" w:lineRule="auto"/>
        <w:ind w:right="23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A42A79">
        <w:rPr>
          <w:sz w:val="28"/>
          <w:szCs w:val="28"/>
        </w:rPr>
        <w:t>5</w:t>
      </w:r>
      <w:r w:rsidR="00A86FD8">
        <w:rPr>
          <w:sz w:val="28"/>
          <w:szCs w:val="28"/>
        </w:rPr>
        <w:t>. Количественное и процентное соотношение выявленных не разрешенных для использования РЭС основных операторов связи</w:t>
      </w:r>
    </w:p>
    <w:p w:rsidR="00E02A89" w:rsidRPr="00C35B91" w:rsidRDefault="00E02A89" w:rsidP="00476105">
      <w:pPr>
        <w:pStyle w:val="21"/>
        <w:shd w:val="clear" w:color="auto" w:fill="auto"/>
        <w:tabs>
          <w:tab w:val="left" w:pos="0"/>
        </w:tabs>
        <w:spacing w:after="0" w:line="240" w:lineRule="auto"/>
        <w:ind w:right="23" w:firstLine="660"/>
        <w:jc w:val="both"/>
        <w:rPr>
          <w:sz w:val="28"/>
          <w:szCs w:val="28"/>
        </w:rPr>
      </w:pPr>
    </w:p>
    <w:p w:rsidR="001178D8" w:rsidRDefault="001178D8" w:rsidP="001178D8">
      <w:pPr>
        <w:pStyle w:val="af1"/>
        <w:spacing w:line="276" w:lineRule="auto"/>
      </w:pPr>
      <w:r>
        <w:t>Наибольшее количество выявленных не разрешенных для использования РЭС, из числа основных операторов сотовой связи, принадлежит ПАО «Мегафон» - 403.</w:t>
      </w:r>
    </w:p>
    <w:p w:rsidR="00395B86" w:rsidRPr="00910F5D" w:rsidRDefault="00395B86" w:rsidP="00876898">
      <w:pPr>
        <w:pStyle w:val="af1"/>
        <w:spacing w:line="276" w:lineRule="auto"/>
      </w:pPr>
    </w:p>
    <w:p w:rsidR="00F647EE" w:rsidRPr="0075119A" w:rsidRDefault="00F647EE" w:rsidP="00F647EE">
      <w:pPr>
        <w:pStyle w:val="21"/>
        <w:shd w:val="clear" w:color="auto" w:fill="auto"/>
        <w:tabs>
          <w:tab w:val="left" w:pos="0"/>
        </w:tabs>
        <w:spacing w:after="0" w:line="276" w:lineRule="auto"/>
        <w:ind w:left="660" w:right="23" w:firstLine="0"/>
        <w:jc w:val="both"/>
        <w:rPr>
          <w:sz w:val="28"/>
          <w:szCs w:val="28"/>
        </w:rPr>
      </w:pPr>
      <w:r w:rsidRPr="00F36382">
        <w:rPr>
          <w:sz w:val="28"/>
          <w:szCs w:val="28"/>
        </w:rPr>
        <w:t>3.3.</w:t>
      </w:r>
      <w:r w:rsidRPr="0075119A">
        <w:rPr>
          <w:sz w:val="28"/>
          <w:szCs w:val="28"/>
        </w:rPr>
        <w:t xml:space="preserve"> Сведения по взаимодействию филиалов ФГУП «РЧЦ ЦФО» с ТО Роскомнадзора.</w:t>
      </w:r>
    </w:p>
    <w:p w:rsidR="00F25021" w:rsidRDefault="00F25021" w:rsidP="00DF6675">
      <w:pPr>
        <w:pStyle w:val="21"/>
        <w:shd w:val="clear" w:color="auto" w:fill="auto"/>
        <w:tabs>
          <w:tab w:val="left" w:pos="0"/>
        </w:tabs>
        <w:spacing w:after="0" w:line="276" w:lineRule="auto"/>
        <w:ind w:right="23" w:firstLine="660"/>
        <w:jc w:val="both"/>
        <w:rPr>
          <w:sz w:val="28"/>
          <w:szCs w:val="28"/>
        </w:rPr>
      </w:pPr>
    </w:p>
    <w:p w:rsidR="004773C1" w:rsidRDefault="004D1AAB" w:rsidP="00DF6675">
      <w:pPr>
        <w:pStyle w:val="21"/>
        <w:shd w:val="clear" w:color="auto" w:fill="auto"/>
        <w:tabs>
          <w:tab w:val="left" w:pos="0"/>
        </w:tabs>
        <w:spacing w:after="0" w:line="276" w:lineRule="auto"/>
        <w:ind w:right="23" w:firstLine="660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Для принятия мер п</w:t>
      </w:r>
      <w:r w:rsidR="005464BB" w:rsidRPr="00FE4CC1">
        <w:rPr>
          <w:sz w:val="28"/>
          <w:szCs w:val="28"/>
        </w:rPr>
        <w:t xml:space="preserve">о выявленным нарушениям правил использования радиочастотного спектра и требований к параметрам излучения РЭС </w:t>
      </w:r>
      <w:r w:rsidR="009E6BF6">
        <w:rPr>
          <w:sz w:val="28"/>
          <w:szCs w:val="28"/>
        </w:rPr>
        <w:t>филиалами ФГУП «РЧЦ ЦФО» в ФО</w:t>
      </w:r>
      <w:r w:rsidR="005464BB" w:rsidRPr="00FE4CC1">
        <w:rPr>
          <w:sz w:val="28"/>
          <w:szCs w:val="28"/>
        </w:rPr>
        <w:t xml:space="preserve"> своевременно направлялись сообщения в </w:t>
      </w:r>
      <w:r w:rsidR="00F34D28">
        <w:rPr>
          <w:sz w:val="28"/>
          <w:szCs w:val="28"/>
        </w:rPr>
        <w:t>ТО</w:t>
      </w:r>
      <w:r w:rsidR="005464BB">
        <w:rPr>
          <w:sz w:val="28"/>
          <w:szCs w:val="28"/>
        </w:rPr>
        <w:t xml:space="preserve"> </w:t>
      </w:r>
      <w:r w:rsidR="005464BB" w:rsidRPr="00FE4CC1">
        <w:rPr>
          <w:sz w:val="28"/>
          <w:szCs w:val="28"/>
        </w:rPr>
        <w:t>Р</w:t>
      </w:r>
      <w:r w:rsidR="005464BB">
        <w:rPr>
          <w:sz w:val="28"/>
          <w:szCs w:val="28"/>
        </w:rPr>
        <w:t>оскомнадзора</w:t>
      </w:r>
      <w:r w:rsidR="006C64E1">
        <w:rPr>
          <w:sz w:val="28"/>
          <w:szCs w:val="28"/>
        </w:rPr>
        <w:t>.</w:t>
      </w:r>
    </w:p>
    <w:p w:rsidR="00E03501" w:rsidRDefault="008D5A53" w:rsidP="00DF6675">
      <w:pPr>
        <w:pStyle w:val="21"/>
        <w:shd w:val="clear" w:color="auto" w:fill="auto"/>
        <w:tabs>
          <w:tab w:val="left" w:pos="660"/>
          <w:tab w:val="left" w:pos="880"/>
          <w:tab w:val="left" w:pos="1436"/>
        </w:tabs>
        <w:spacing w:after="0" w:line="276" w:lineRule="auto"/>
        <w:ind w:right="23" w:firstLine="660"/>
        <w:jc w:val="both"/>
        <w:rPr>
          <w:sz w:val="28"/>
          <w:szCs w:val="28"/>
          <w:lang w:eastAsia="x-none"/>
        </w:rPr>
      </w:pPr>
      <w:proofErr w:type="gramStart"/>
      <w:r w:rsidRPr="002F43C7">
        <w:rPr>
          <w:sz w:val="28"/>
          <w:szCs w:val="28"/>
          <w:lang w:eastAsia="x-none"/>
        </w:rPr>
        <w:t xml:space="preserve">Из сообщений по </w:t>
      </w:r>
      <w:r w:rsidR="00A91C61">
        <w:rPr>
          <w:sz w:val="28"/>
          <w:szCs w:val="28"/>
          <w:lang w:eastAsia="x-none"/>
        </w:rPr>
        <w:t>31</w:t>
      </w:r>
      <w:r w:rsidR="00DF3238">
        <w:rPr>
          <w:sz w:val="28"/>
          <w:szCs w:val="28"/>
          <w:lang w:eastAsia="x-none"/>
        </w:rPr>
        <w:t xml:space="preserve"> </w:t>
      </w:r>
      <w:r w:rsidR="00A91C61">
        <w:rPr>
          <w:sz w:val="28"/>
          <w:szCs w:val="28"/>
          <w:lang w:eastAsia="x-none"/>
        </w:rPr>
        <w:t>016</w:t>
      </w:r>
      <w:r w:rsidRPr="002F43C7">
        <w:rPr>
          <w:sz w:val="28"/>
          <w:szCs w:val="28"/>
          <w:lang w:eastAsia="x-none"/>
        </w:rPr>
        <w:t xml:space="preserve"> РЭС </w:t>
      </w:r>
      <w:r w:rsidR="005464BB" w:rsidRPr="002F43C7">
        <w:rPr>
          <w:sz w:val="28"/>
          <w:szCs w:val="28"/>
          <w:lang w:eastAsia="x-none"/>
        </w:rPr>
        <w:t>с признаками нарушений</w:t>
      </w:r>
      <w:r w:rsidR="00810389" w:rsidRPr="002F43C7">
        <w:rPr>
          <w:sz w:val="28"/>
          <w:szCs w:val="28"/>
          <w:lang w:eastAsia="x-none"/>
        </w:rPr>
        <w:t xml:space="preserve"> использования радиочастотного спектра</w:t>
      </w:r>
      <w:r w:rsidRPr="002F43C7">
        <w:rPr>
          <w:sz w:val="28"/>
          <w:szCs w:val="28"/>
          <w:lang w:eastAsia="x-none"/>
        </w:rPr>
        <w:t>, полученны</w:t>
      </w:r>
      <w:r w:rsidR="00810389" w:rsidRPr="002F43C7">
        <w:rPr>
          <w:sz w:val="28"/>
          <w:szCs w:val="28"/>
          <w:lang w:eastAsia="x-none"/>
        </w:rPr>
        <w:t>х</w:t>
      </w:r>
      <w:r w:rsidRPr="002F43C7">
        <w:rPr>
          <w:sz w:val="28"/>
          <w:szCs w:val="28"/>
          <w:lang w:eastAsia="x-none"/>
        </w:rPr>
        <w:t xml:space="preserve"> </w:t>
      </w:r>
      <w:r w:rsidR="00F34D28" w:rsidRPr="002F43C7">
        <w:rPr>
          <w:sz w:val="28"/>
          <w:szCs w:val="28"/>
          <w:lang w:eastAsia="x-none"/>
        </w:rPr>
        <w:t>ТО</w:t>
      </w:r>
      <w:r w:rsidR="005D58B9" w:rsidRPr="002F43C7">
        <w:rPr>
          <w:sz w:val="28"/>
          <w:szCs w:val="28"/>
          <w:lang w:eastAsia="x-none"/>
        </w:rPr>
        <w:t xml:space="preserve"> Роскомнадзора </w:t>
      </w:r>
      <w:r w:rsidRPr="002F43C7">
        <w:rPr>
          <w:sz w:val="28"/>
          <w:szCs w:val="28"/>
          <w:lang w:eastAsia="x-none"/>
        </w:rPr>
        <w:t xml:space="preserve">от </w:t>
      </w:r>
      <w:r w:rsidR="00B06D18" w:rsidRPr="002F43C7">
        <w:rPr>
          <w:sz w:val="28"/>
          <w:szCs w:val="28"/>
        </w:rPr>
        <w:t>филиал</w:t>
      </w:r>
      <w:r w:rsidR="009C1B33" w:rsidRPr="002F43C7">
        <w:rPr>
          <w:sz w:val="28"/>
          <w:szCs w:val="28"/>
        </w:rPr>
        <w:t>ов</w:t>
      </w:r>
      <w:r w:rsidR="00B06D18" w:rsidRPr="002F43C7">
        <w:rPr>
          <w:sz w:val="28"/>
          <w:szCs w:val="28"/>
        </w:rPr>
        <w:t xml:space="preserve"> ФГУП «РЧЦ</w:t>
      </w:r>
      <w:r w:rsidR="009C1B33" w:rsidRPr="002F43C7">
        <w:rPr>
          <w:sz w:val="28"/>
          <w:szCs w:val="28"/>
        </w:rPr>
        <w:t> </w:t>
      </w:r>
      <w:r w:rsidR="00B06D18" w:rsidRPr="002F43C7">
        <w:rPr>
          <w:sz w:val="28"/>
          <w:szCs w:val="28"/>
        </w:rPr>
        <w:t>ЦФО» в ФО</w:t>
      </w:r>
      <w:r w:rsidR="00B06D18" w:rsidRPr="002F43C7">
        <w:rPr>
          <w:sz w:val="28"/>
          <w:szCs w:val="28"/>
          <w:lang w:eastAsia="x-none"/>
        </w:rPr>
        <w:t xml:space="preserve"> </w:t>
      </w:r>
      <w:r w:rsidR="008057B3" w:rsidRPr="002F43C7">
        <w:rPr>
          <w:sz w:val="28"/>
          <w:szCs w:val="28"/>
          <w:lang w:eastAsia="x-none"/>
        </w:rPr>
        <w:t>с начала 201</w:t>
      </w:r>
      <w:r w:rsidR="00932642" w:rsidRPr="002F43C7">
        <w:rPr>
          <w:sz w:val="28"/>
          <w:szCs w:val="28"/>
          <w:lang w:eastAsia="x-none"/>
        </w:rPr>
        <w:t>5</w:t>
      </w:r>
      <w:r w:rsidR="008057B3" w:rsidRPr="002F43C7">
        <w:rPr>
          <w:sz w:val="28"/>
          <w:szCs w:val="28"/>
          <w:lang w:eastAsia="x-none"/>
        </w:rPr>
        <w:t xml:space="preserve"> года</w:t>
      </w:r>
      <w:r w:rsidR="005464BB" w:rsidRPr="002F43C7">
        <w:rPr>
          <w:sz w:val="28"/>
          <w:szCs w:val="28"/>
          <w:lang w:eastAsia="x-none"/>
        </w:rPr>
        <w:t>,</w:t>
      </w:r>
      <w:r w:rsidR="00D72628" w:rsidRPr="002F43C7">
        <w:rPr>
          <w:sz w:val="28"/>
          <w:szCs w:val="28"/>
          <w:lang w:eastAsia="x-none"/>
        </w:rPr>
        <w:t xml:space="preserve"> </w:t>
      </w:r>
      <w:r w:rsidR="00BF3410" w:rsidRPr="002F43C7">
        <w:rPr>
          <w:sz w:val="28"/>
          <w:szCs w:val="28"/>
          <w:lang w:eastAsia="x-none"/>
        </w:rPr>
        <w:t xml:space="preserve">рассмотрено </w:t>
      </w:r>
      <w:r w:rsidR="00A91C61">
        <w:rPr>
          <w:sz w:val="28"/>
          <w:szCs w:val="28"/>
          <w:lang w:eastAsia="x-none"/>
        </w:rPr>
        <w:t>31</w:t>
      </w:r>
      <w:r w:rsidR="00DF3238">
        <w:rPr>
          <w:sz w:val="28"/>
          <w:szCs w:val="28"/>
          <w:lang w:eastAsia="x-none"/>
        </w:rPr>
        <w:t xml:space="preserve"> </w:t>
      </w:r>
      <w:r w:rsidR="00A91C61">
        <w:rPr>
          <w:sz w:val="28"/>
          <w:szCs w:val="28"/>
          <w:lang w:eastAsia="x-none"/>
        </w:rPr>
        <w:t>016</w:t>
      </w:r>
      <w:r w:rsidR="00C13B1B">
        <w:rPr>
          <w:sz w:val="28"/>
          <w:szCs w:val="28"/>
          <w:lang w:eastAsia="x-none"/>
        </w:rPr>
        <w:t xml:space="preserve"> РЭС</w:t>
      </w:r>
      <w:r w:rsidR="001A31D4" w:rsidRPr="002F43C7">
        <w:rPr>
          <w:sz w:val="28"/>
          <w:szCs w:val="28"/>
          <w:lang w:eastAsia="x-none"/>
        </w:rPr>
        <w:t xml:space="preserve">, приняты меры по </w:t>
      </w:r>
      <w:r w:rsidR="00A91C61">
        <w:rPr>
          <w:sz w:val="28"/>
          <w:szCs w:val="28"/>
          <w:lang w:eastAsia="x-none"/>
        </w:rPr>
        <w:t>30</w:t>
      </w:r>
      <w:r w:rsidR="00DF3238">
        <w:rPr>
          <w:sz w:val="28"/>
          <w:szCs w:val="28"/>
          <w:lang w:eastAsia="x-none"/>
        </w:rPr>
        <w:t xml:space="preserve"> </w:t>
      </w:r>
      <w:r w:rsidR="00A91C61">
        <w:rPr>
          <w:sz w:val="28"/>
          <w:szCs w:val="28"/>
          <w:lang w:eastAsia="x-none"/>
        </w:rPr>
        <w:t>589 РЭС (98,6% от количества направленных</w:t>
      </w:r>
      <w:r w:rsidR="001A31D4" w:rsidRPr="002F43C7">
        <w:rPr>
          <w:sz w:val="28"/>
          <w:szCs w:val="28"/>
          <w:lang w:eastAsia="x-none"/>
        </w:rPr>
        <w:t xml:space="preserve">, по остальным </w:t>
      </w:r>
      <w:r w:rsidR="00A91C61">
        <w:rPr>
          <w:sz w:val="28"/>
          <w:szCs w:val="28"/>
          <w:lang w:eastAsia="x-none"/>
        </w:rPr>
        <w:t>403</w:t>
      </w:r>
      <w:r w:rsidR="001A31D4" w:rsidRPr="002F43C7">
        <w:rPr>
          <w:sz w:val="28"/>
          <w:szCs w:val="28"/>
          <w:lang w:eastAsia="x-none"/>
        </w:rPr>
        <w:t xml:space="preserve"> РЭС проводится работа</w:t>
      </w:r>
      <w:r w:rsidR="005464BB" w:rsidRPr="002F43C7">
        <w:rPr>
          <w:sz w:val="28"/>
          <w:szCs w:val="28"/>
          <w:lang w:eastAsia="x-none"/>
        </w:rPr>
        <w:t>.</w:t>
      </w:r>
      <w:proofErr w:type="gramEnd"/>
      <w:r w:rsidR="00F6782F" w:rsidRPr="002F43C7">
        <w:rPr>
          <w:sz w:val="28"/>
          <w:szCs w:val="28"/>
          <w:lang w:eastAsia="x-none"/>
        </w:rPr>
        <w:t xml:space="preserve"> </w:t>
      </w:r>
      <w:r w:rsidR="007F351C" w:rsidRPr="002F43C7">
        <w:rPr>
          <w:sz w:val="28"/>
          <w:szCs w:val="28"/>
          <w:lang w:eastAsia="x-none"/>
        </w:rPr>
        <w:t xml:space="preserve">Распределение количества направленных </w:t>
      </w:r>
      <w:r w:rsidR="001B57A0" w:rsidRPr="002F43C7">
        <w:rPr>
          <w:sz w:val="28"/>
          <w:szCs w:val="28"/>
        </w:rPr>
        <w:t>филиалами ФГУП «РЧЦ ЦФО» в ФО</w:t>
      </w:r>
      <w:r w:rsidR="001B57A0" w:rsidRPr="002F43C7">
        <w:rPr>
          <w:sz w:val="28"/>
          <w:szCs w:val="28"/>
          <w:lang w:eastAsia="x-none"/>
        </w:rPr>
        <w:t xml:space="preserve"> </w:t>
      </w:r>
      <w:r w:rsidR="007F351C" w:rsidRPr="002F43C7">
        <w:rPr>
          <w:sz w:val="28"/>
          <w:szCs w:val="28"/>
          <w:lang w:eastAsia="x-none"/>
        </w:rPr>
        <w:t>сообщен</w:t>
      </w:r>
      <w:r w:rsidR="00464035">
        <w:rPr>
          <w:sz w:val="28"/>
          <w:szCs w:val="28"/>
          <w:lang w:eastAsia="x-none"/>
        </w:rPr>
        <w:t>ий о РЭС с признаками нарушений</w:t>
      </w:r>
      <w:r w:rsidR="007F351C" w:rsidRPr="002F43C7">
        <w:rPr>
          <w:sz w:val="28"/>
          <w:szCs w:val="28"/>
          <w:lang w:eastAsia="x-none"/>
        </w:rPr>
        <w:t>, а также принятым ТО</w:t>
      </w:r>
      <w:r w:rsidR="000028F6">
        <w:rPr>
          <w:sz w:val="28"/>
          <w:szCs w:val="28"/>
          <w:lang w:val="en-US" w:eastAsia="x-none"/>
        </w:rPr>
        <w:t> </w:t>
      </w:r>
      <w:r w:rsidR="007F351C" w:rsidRPr="002F43C7">
        <w:rPr>
          <w:sz w:val="28"/>
          <w:szCs w:val="28"/>
          <w:lang w:eastAsia="x-none"/>
        </w:rPr>
        <w:t xml:space="preserve">Роскомнадзора мерам по устранению выявленных нарушений, представлено на </w:t>
      </w:r>
      <w:r w:rsidR="00E03501" w:rsidRPr="002F43C7">
        <w:rPr>
          <w:sz w:val="28"/>
          <w:szCs w:val="28"/>
          <w:lang w:eastAsia="x-none"/>
        </w:rPr>
        <w:t>рисунк</w:t>
      </w:r>
      <w:r w:rsidR="00F01F74">
        <w:rPr>
          <w:sz w:val="28"/>
          <w:szCs w:val="28"/>
          <w:lang w:eastAsia="x-none"/>
        </w:rPr>
        <w:t>е</w:t>
      </w:r>
      <w:r w:rsidR="00E03501" w:rsidRPr="002F43C7">
        <w:rPr>
          <w:sz w:val="28"/>
          <w:szCs w:val="28"/>
          <w:lang w:eastAsia="x-none"/>
        </w:rPr>
        <w:t xml:space="preserve"> </w:t>
      </w:r>
      <w:r w:rsidR="00A42A79">
        <w:rPr>
          <w:sz w:val="28"/>
          <w:szCs w:val="28"/>
          <w:lang w:eastAsia="x-none"/>
        </w:rPr>
        <w:t>6</w:t>
      </w:r>
      <w:r w:rsidR="00E03501" w:rsidRPr="002F43C7">
        <w:rPr>
          <w:sz w:val="28"/>
          <w:szCs w:val="28"/>
          <w:lang w:eastAsia="x-none"/>
        </w:rPr>
        <w:t>.</w:t>
      </w:r>
    </w:p>
    <w:p w:rsidR="005B5BFA" w:rsidRDefault="00A91C61" w:rsidP="00D235F3">
      <w:pPr>
        <w:pStyle w:val="21"/>
        <w:shd w:val="clear" w:color="auto" w:fill="auto"/>
        <w:tabs>
          <w:tab w:val="left" w:pos="0"/>
        </w:tabs>
        <w:spacing w:after="0" w:line="240" w:lineRule="auto"/>
        <w:ind w:right="23" w:firstLine="0"/>
        <w:jc w:val="center"/>
        <w:rPr>
          <w:sz w:val="16"/>
          <w:szCs w:val="16"/>
          <w:lang w:eastAsia="x-none"/>
        </w:rPr>
      </w:pPr>
      <w:r>
        <w:rPr>
          <w:noProof/>
        </w:rPr>
        <w:drawing>
          <wp:inline distT="0" distB="0" distL="0" distR="0" wp14:anchorId="0286EB4E" wp14:editId="0BAC43E5">
            <wp:extent cx="6119495" cy="4124296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A1C82" w:rsidRPr="008577B1" w:rsidRDefault="009A1C82" w:rsidP="00DF6675">
      <w:pPr>
        <w:tabs>
          <w:tab w:val="left" w:pos="709"/>
          <w:tab w:val="left" w:pos="3119"/>
        </w:tabs>
        <w:spacing w:after="0"/>
        <w:ind w:left="709" w:hanging="1"/>
        <w:jc w:val="center"/>
        <w:rPr>
          <w:rFonts w:ascii="Times New Roman" w:hAnsi="Times New Roman"/>
          <w:sz w:val="16"/>
          <w:szCs w:val="16"/>
        </w:rPr>
      </w:pPr>
    </w:p>
    <w:p w:rsidR="00000198" w:rsidRDefault="00051525" w:rsidP="00DF6675">
      <w:pPr>
        <w:tabs>
          <w:tab w:val="left" w:pos="709"/>
          <w:tab w:val="left" w:pos="3119"/>
        </w:tabs>
        <w:spacing w:after="0"/>
        <w:ind w:left="709" w:hanging="1"/>
        <w:jc w:val="center"/>
        <w:rPr>
          <w:rFonts w:ascii="Times New Roman" w:hAnsi="Times New Roman"/>
          <w:sz w:val="28"/>
          <w:szCs w:val="28"/>
        </w:rPr>
      </w:pPr>
      <w:r w:rsidRPr="00515E8D">
        <w:rPr>
          <w:rFonts w:ascii="Times New Roman" w:hAnsi="Times New Roman"/>
          <w:sz w:val="28"/>
          <w:szCs w:val="28"/>
        </w:rPr>
        <w:t>Рис.</w:t>
      </w:r>
      <w:r w:rsidR="00A42A7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515E8D">
        <w:rPr>
          <w:rFonts w:ascii="Times New Roman" w:hAnsi="Times New Roman"/>
          <w:sz w:val="28"/>
          <w:szCs w:val="28"/>
        </w:rPr>
        <w:t xml:space="preserve"> </w:t>
      </w:r>
      <w:r w:rsidR="00000198" w:rsidRPr="00515E8D">
        <w:rPr>
          <w:rFonts w:ascii="Times New Roman" w:hAnsi="Times New Roman"/>
          <w:sz w:val="28"/>
          <w:szCs w:val="28"/>
        </w:rPr>
        <w:t xml:space="preserve">Распределение </w:t>
      </w:r>
      <w:r w:rsidR="00000198" w:rsidRPr="00F1499C">
        <w:rPr>
          <w:rFonts w:ascii="Times New Roman" w:hAnsi="Times New Roman"/>
          <w:sz w:val="28"/>
          <w:szCs w:val="28"/>
        </w:rPr>
        <w:t xml:space="preserve">по </w:t>
      </w:r>
      <w:r w:rsidR="00000198">
        <w:rPr>
          <w:rFonts w:ascii="Times New Roman" w:hAnsi="Times New Roman"/>
          <w:sz w:val="28"/>
          <w:szCs w:val="28"/>
        </w:rPr>
        <w:t xml:space="preserve">филиалам ФГУП «РЧЦ ЦФО» в ФО </w:t>
      </w:r>
      <w:r w:rsidR="00000198" w:rsidRPr="00515E8D">
        <w:rPr>
          <w:rFonts w:ascii="Times New Roman" w:hAnsi="Times New Roman"/>
          <w:sz w:val="28"/>
          <w:szCs w:val="28"/>
        </w:rPr>
        <w:t xml:space="preserve">количества </w:t>
      </w:r>
      <w:r w:rsidR="00000198">
        <w:rPr>
          <w:rFonts w:ascii="Times New Roman" w:hAnsi="Times New Roman"/>
          <w:sz w:val="28"/>
          <w:szCs w:val="28"/>
        </w:rPr>
        <w:t>направленных сообщений о РЭС с признаками нарушений</w:t>
      </w:r>
      <w:r w:rsidR="00000198" w:rsidRPr="002E6F88">
        <w:rPr>
          <w:rFonts w:ascii="Times New Roman" w:hAnsi="Times New Roman"/>
          <w:sz w:val="28"/>
          <w:szCs w:val="28"/>
        </w:rPr>
        <w:t xml:space="preserve"> </w:t>
      </w:r>
      <w:r w:rsidR="00000198">
        <w:rPr>
          <w:rFonts w:ascii="Times New Roman" w:hAnsi="Times New Roman"/>
          <w:sz w:val="28"/>
          <w:szCs w:val="28"/>
        </w:rPr>
        <w:t>и принятым ТО Роскомнадзора мерам</w:t>
      </w:r>
    </w:p>
    <w:p w:rsidR="00C963D2" w:rsidRPr="00B85642" w:rsidRDefault="00C963D2" w:rsidP="00DF6675">
      <w:pPr>
        <w:pStyle w:val="21"/>
        <w:shd w:val="clear" w:color="auto" w:fill="auto"/>
        <w:tabs>
          <w:tab w:val="left" w:pos="660"/>
          <w:tab w:val="left" w:pos="880"/>
          <w:tab w:val="left" w:pos="1436"/>
        </w:tabs>
        <w:spacing w:after="0" w:line="276" w:lineRule="auto"/>
        <w:ind w:right="23" w:firstLine="0"/>
        <w:rPr>
          <w:sz w:val="16"/>
          <w:szCs w:val="16"/>
          <w:lang w:eastAsia="x-none"/>
        </w:rPr>
      </w:pPr>
    </w:p>
    <w:p w:rsidR="00F01F74" w:rsidRDefault="00F01F74" w:rsidP="00F01F74">
      <w:pPr>
        <w:pStyle w:val="21"/>
        <w:shd w:val="clear" w:color="auto" w:fill="auto"/>
        <w:tabs>
          <w:tab w:val="left" w:pos="660"/>
          <w:tab w:val="left" w:pos="880"/>
          <w:tab w:val="left" w:pos="1436"/>
        </w:tabs>
        <w:spacing w:after="0" w:line="276" w:lineRule="auto"/>
        <w:ind w:right="23" w:firstLine="0"/>
        <w:jc w:val="both"/>
        <w:rPr>
          <w:sz w:val="28"/>
          <w:szCs w:val="28"/>
        </w:rPr>
      </w:pPr>
      <w:r w:rsidRPr="00FF7754">
        <w:rPr>
          <w:sz w:val="28"/>
          <w:szCs w:val="28"/>
        </w:rPr>
        <w:tab/>
        <w:t xml:space="preserve">В соответствии с «Методикой оценки эффективности системы радиоконтроля за излучениями РЭС и (или) ВЧУ гражданского назначения радиочастотных центров федеральных округов» (далее – Методика) осуществлена оценка результативности взаимодействия филиалов ФГУП </w:t>
      </w:r>
      <w:r w:rsidRPr="00FF7754">
        <w:rPr>
          <w:sz w:val="28"/>
          <w:szCs w:val="28"/>
        </w:rPr>
        <w:lastRenderedPageBreak/>
        <w:t>«РЧЦ ЦФО» в ФО с</w:t>
      </w:r>
      <w:r w:rsidRPr="0001404C">
        <w:t xml:space="preserve"> ТО </w:t>
      </w:r>
      <w:r w:rsidRPr="00FF7754">
        <w:rPr>
          <w:sz w:val="28"/>
          <w:szCs w:val="28"/>
        </w:rPr>
        <w:t>Роскомнадзора.</w:t>
      </w:r>
      <w:r w:rsidRPr="0001404C">
        <w:t xml:space="preserve"> </w:t>
      </w:r>
      <w:r w:rsidR="00BC187C" w:rsidRPr="008C7F23">
        <w:rPr>
          <w:sz w:val="28"/>
          <w:szCs w:val="28"/>
        </w:rPr>
        <w:t xml:space="preserve">По сравнению с </w:t>
      </w:r>
      <w:r w:rsidR="00383DA1">
        <w:rPr>
          <w:sz w:val="28"/>
          <w:szCs w:val="28"/>
        </w:rPr>
        <w:t>н</w:t>
      </w:r>
      <w:r w:rsidR="008577B1">
        <w:rPr>
          <w:sz w:val="28"/>
          <w:szCs w:val="28"/>
        </w:rPr>
        <w:t>о</w:t>
      </w:r>
      <w:r w:rsidR="00877260">
        <w:rPr>
          <w:sz w:val="28"/>
          <w:szCs w:val="28"/>
        </w:rPr>
        <w:t>ябр</w:t>
      </w:r>
      <w:r w:rsidR="002E4750">
        <w:rPr>
          <w:sz w:val="28"/>
          <w:szCs w:val="28"/>
        </w:rPr>
        <w:t>е</w:t>
      </w:r>
      <w:r w:rsidR="00877260">
        <w:rPr>
          <w:sz w:val="28"/>
          <w:szCs w:val="28"/>
        </w:rPr>
        <w:t>м</w:t>
      </w:r>
      <w:r w:rsidR="00BC187C" w:rsidRPr="008C7F23">
        <w:rPr>
          <w:sz w:val="28"/>
          <w:szCs w:val="28"/>
        </w:rPr>
        <w:t xml:space="preserve"> 2015 года, результативность взаимодействия увеличилась в среднем на </w:t>
      </w:r>
      <w:r w:rsidR="00383DA1">
        <w:rPr>
          <w:sz w:val="28"/>
          <w:szCs w:val="28"/>
        </w:rPr>
        <w:t>3</w:t>
      </w:r>
      <w:r w:rsidR="00BC187C" w:rsidRPr="008C7F23">
        <w:rPr>
          <w:sz w:val="28"/>
          <w:szCs w:val="28"/>
        </w:rPr>
        <w:t>,</w:t>
      </w:r>
      <w:r w:rsidR="00383DA1">
        <w:rPr>
          <w:sz w:val="28"/>
          <w:szCs w:val="28"/>
        </w:rPr>
        <w:t>0</w:t>
      </w:r>
      <w:r w:rsidR="00BC187C" w:rsidRPr="008C7F23">
        <w:rPr>
          <w:sz w:val="28"/>
          <w:szCs w:val="28"/>
        </w:rPr>
        <w:t>% и составила 9</w:t>
      </w:r>
      <w:r w:rsidR="00383DA1">
        <w:rPr>
          <w:sz w:val="28"/>
          <w:szCs w:val="28"/>
        </w:rPr>
        <w:t>8</w:t>
      </w:r>
      <w:r w:rsidR="00BC187C" w:rsidRPr="008C7F23">
        <w:rPr>
          <w:sz w:val="28"/>
          <w:szCs w:val="28"/>
        </w:rPr>
        <w:t>,</w:t>
      </w:r>
      <w:r w:rsidR="00444A13">
        <w:rPr>
          <w:sz w:val="28"/>
          <w:szCs w:val="28"/>
        </w:rPr>
        <w:t>6</w:t>
      </w:r>
      <w:r w:rsidR="00BC187C" w:rsidRPr="008C7F23">
        <w:rPr>
          <w:sz w:val="28"/>
          <w:szCs w:val="28"/>
        </w:rPr>
        <w:t>%</w:t>
      </w:r>
      <w:r w:rsidR="00BC187C" w:rsidRPr="008C7F23">
        <w:rPr>
          <w:snapToGrid w:val="0"/>
          <w:sz w:val="28"/>
          <w:szCs w:val="28"/>
        </w:rPr>
        <w:t>.</w:t>
      </w:r>
      <w:r w:rsidR="00BC187C">
        <w:rPr>
          <w:snapToGrid w:val="0"/>
          <w:sz w:val="28"/>
          <w:szCs w:val="28"/>
        </w:rPr>
        <w:t xml:space="preserve"> </w:t>
      </w:r>
      <w:r w:rsidRPr="00FF7754">
        <w:rPr>
          <w:sz w:val="28"/>
          <w:szCs w:val="28"/>
        </w:rPr>
        <w:t xml:space="preserve">Динамика </w:t>
      </w:r>
      <w:proofErr w:type="gramStart"/>
      <w:r w:rsidRPr="00FF7754">
        <w:rPr>
          <w:sz w:val="28"/>
          <w:szCs w:val="28"/>
        </w:rPr>
        <w:t>изменений показателей результативности взаимодействия филиалов</w:t>
      </w:r>
      <w:proofErr w:type="gramEnd"/>
      <w:r w:rsidRPr="00FF7754">
        <w:rPr>
          <w:sz w:val="28"/>
          <w:szCs w:val="28"/>
        </w:rPr>
        <w:t xml:space="preserve"> ФГУП «РЧЦ ЦФО» в ФО с ТО Роскомнадзора представлена на рисунке 7.</w:t>
      </w:r>
    </w:p>
    <w:p w:rsidR="000863EF" w:rsidRDefault="00FB1E6D" w:rsidP="00DF66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5BDFEA" wp14:editId="0899BED2">
            <wp:extent cx="6119495" cy="2931850"/>
            <wp:effectExtent l="0" t="0" r="0" b="19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01F74" w:rsidRDefault="00F01F74" w:rsidP="00F01F74">
      <w:pPr>
        <w:pStyle w:val="af1"/>
        <w:spacing w:line="276" w:lineRule="auto"/>
        <w:ind w:firstLine="0"/>
        <w:jc w:val="center"/>
      </w:pPr>
      <w:r>
        <w:t xml:space="preserve">Рис. 7. Динамика </w:t>
      </w:r>
      <w:proofErr w:type="gramStart"/>
      <w:r>
        <w:t xml:space="preserve">изменений показателей результативности взаимодействия </w:t>
      </w:r>
      <w:r>
        <w:br/>
        <w:t>филиалов</w:t>
      </w:r>
      <w:proofErr w:type="gramEnd"/>
      <w:r>
        <w:t xml:space="preserve"> ФГУП «РЧЦ ЦФО» в ФО с ТО Роскомнадзора</w:t>
      </w:r>
    </w:p>
    <w:p w:rsidR="00FB1E6D" w:rsidRPr="00851D15" w:rsidRDefault="00FB1E6D" w:rsidP="00F01F74">
      <w:pPr>
        <w:pStyle w:val="af1"/>
        <w:spacing w:line="276" w:lineRule="auto"/>
        <w:ind w:firstLine="0"/>
        <w:jc w:val="center"/>
      </w:pPr>
    </w:p>
    <w:p w:rsidR="005F7AE9" w:rsidRPr="005F7AE9" w:rsidRDefault="005F7AE9" w:rsidP="005F7AE9">
      <w:pPr>
        <w:pStyle w:val="25"/>
        <w:spacing w:line="276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F7AE9">
        <w:rPr>
          <w:rFonts w:ascii="Times New Roman" w:hAnsi="Times New Roman"/>
          <w:snapToGrid w:val="0"/>
          <w:sz w:val="28"/>
          <w:szCs w:val="28"/>
        </w:rPr>
        <w:t>Наибольший прирост показателя результативности взаимодействия в КФО (+14,7%). Наиболее высокий показатель результативности взаимодействия с ТО Роскомнадзора в СЗФО и УФО (100,0%).</w:t>
      </w:r>
    </w:p>
    <w:p w:rsidR="0019268D" w:rsidRPr="00247F98" w:rsidRDefault="0019268D" w:rsidP="00F01F74">
      <w:pPr>
        <w:pStyle w:val="af1"/>
        <w:spacing w:line="276" w:lineRule="auto"/>
        <w:ind w:firstLine="0"/>
        <w:jc w:val="center"/>
      </w:pPr>
    </w:p>
    <w:p w:rsidR="00242E38" w:rsidRDefault="00E54576" w:rsidP="00DF6675">
      <w:pPr>
        <w:pStyle w:val="21"/>
        <w:shd w:val="clear" w:color="auto" w:fill="auto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2E38" w:rsidRPr="00F36382">
        <w:rPr>
          <w:sz w:val="28"/>
          <w:szCs w:val="28"/>
        </w:rPr>
        <w:t>3.4.</w:t>
      </w:r>
      <w:r w:rsidR="00242E38">
        <w:rPr>
          <w:sz w:val="28"/>
          <w:szCs w:val="28"/>
        </w:rPr>
        <w:t xml:space="preserve"> Сведения по </w:t>
      </w:r>
      <w:r w:rsidR="007A2471">
        <w:rPr>
          <w:sz w:val="28"/>
          <w:szCs w:val="28"/>
        </w:rPr>
        <w:t xml:space="preserve">итогам </w:t>
      </w:r>
      <w:r w:rsidR="00242E38">
        <w:rPr>
          <w:sz w:val="28"/>
          <w:szCs w:val="28"/>
        </w:rPr>
        <w:t>работ</w:t>
      </w:r>
      <w:r w:rsidR="007A2471">
        <w:rPr>
          <w:sz w:val="28"/>
          <w:szCs w:val="28"/>
        </w:rPr>
        <w:t>ы</w:t>
      </w:r>
      <w:r w:rsidR="00242E38">
        <w:rPr>
          <w:sz w:val="28"/>
          <w:szCs w:val="28"/>
        </w:rPr>
        <w:t xml:space="preserve"> с заявками (жалобами</w:t>
      </w:r>
      <w:r w:rsidR="0075119A">
        <w:rPr>
          <w:sz w:val="28"/>
          <w:szCs w:val="28"/>
        </w:rPr>
        <w:t>)</w:t>
      </w:r>
      <w:r w:rsidR="00242E38">
        <w:rPr>
          <w:sz w:val="28"/>
          <w:szCs w:val="28"/>
        </w:rPr>
        <w:t xml:space="preserve"> на помехи</w:t>
      </w:r>
      <w:r w:rsidR="0075119A">
        <w:rPr>
          <w:sz w:val="28"/>
          <w:szCs w:val="28"/>
        </w:rPr>
        <w:t>.</w:t>
      </w:r>
    </w:p>
    <w:p w:rsidR="00242E38" w:rsidRPr="00247F98" w:rsidRDefault="00242E38" w:rsidP="00DF6675">
      <w:pPr>
        <w:pStyle w:val="21"/>
        <w:shd w:val="clear" w:color="auto" w:fill="auto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right="23" w:firstLine="0"/>
        <w:jc w:val="both"/>
        <w:rPr>
          <w:sz w:val="28"/>
          <w:szCs w:val="28"/>
        </w:rPr>
      </w:pPr>
    </w:p>
    <w:p w:rsidR="00E7064F" w:rsidRPr="00F21B38" w:rsidRDefault="00E7064F" w:rsidP="00E706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21B38">
        <w:rPr>
          <w:rFonts w:ascii="Times New Roman" w:hAnsi="Times New Roman"/>
          <w:sz w:val="28"/>
          <w:szCs w:val="28"/>
        </w:rPr>
        <w:t xml:space="preserve">За отчётный период в филиалы ФГУП «РЧЦ ЦФО» в ФО поступило </w:t>
      </w:r>
      <w:r w:rsidRPr="00F21B38">
        <w:rPr>
          <w:rFonts w:ascii="Times New Roman" w:hAnsi="Times New Roman"/>
          <w:sz w:val="28"/>
          <w:szCs w:val="28"/>
        </w:rPr>
        <w:br/>
        <w:t>2</w:t>
      </w:r>
      <w:r w:rsidR="002E7F73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заяв</w:t>
      </w:r>
      <w:r w:rsidR="00B226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Pr="00F21B38">
        <w:rPr>
          <w:rFonts w:ascii="Times New Roman" w:hAnsi="Times New Roman"/>
          <w:sz w:val="28"/>
          <w:szCs w:val="28"/>
        </w:rPr>
        <w:t xml:space="preserve"> (жалоб) на помехи радиоприёму, выполнено </w:t>
      </w:r>
      <w:r w:rsidR="002E7F73">
        <w:rPr>
          <w:rFonts w:ascii="Times New Roman" w:hAnsi="Times New Roman"/>
          <w:sz w:val="28"/>
          <w:szCs w:val="28"/>
        </w:rPr>
        <w:t>33</w:t>
      </w:r>
      <w:r w:rsidRPr="00F21B38">
        <w:rPr>
          <w:rFonts w:ascii="Times New Roman" w:hAnsi="Times New Roman"/>
          <w:sz w:val="28"/>
          <w:szCs w:val="28"/>
        </w:rPr>
        <w:t xml:space="preserve">2 (в число выполненных также включены заявки, полученные в предыдущем периоде, но выполненные </w:t>
      </w:r>
      <w:proofErr w:type="gramStart"/>
      <w:r w:rsidRPr="00F21B38">
        <w:rPr>
          <w:rFonts w:ascii="Times New Roman" w:hAnsi="Times New Roman"/>
          <w:sz w:val="28"/>
          <w:szCs w:val="28"/>
        </w:rPr>
        <w:t>в</w:t>
      </w:r>
      <w:proofErr w:type="gramEnd"/>
      <w:r w:rsidRPr="00F21B38">
        <w:rPr>
          <w:rFonts w:ascii="Times New Roman" w:hAnsi="Times New Roman"/>
          <w:sz w:val="28"/>
          <w:szCs w:val="28"/>
        </w:rPr>
        <w:t xml:space="preserve"> отчетном). В </w:t>
      </w:r>
      <w:r w:rsidR="002E7F73">
        <w:rPr>
          <w:rFonts w:ascii="Times New Roman" w:hAnsi="Times New Roman"/>
          <w:sz w:val="28"/>
          <w:szCs w:val="28"/>
        </w:rPr>
        <w:t>147</w:t>
      </w:r>
      <w:r w:rsidRPr="00F21B38">
        <w:rPr>
          <w:rFonts w:ascii="Times New Roman" w:hAnsi="Times New Roman"/>
          <w:sz w:val="28"/>
          <w:szCs w:val="28"/>
        </w:rPr>
        <w:t xml:space="preserve"> случаях воздействие помех не подтверждено.</w:t>
      </w:r>
    </w:p>
    <w:p w:rsidR="006C116C" w:rsidRPr="00B93A8E" w:rsidRDefault="00CF7BCE" w:rsidP="00DF6675">
      <w:pPr>
        <w:pStyle w:val="21"/>
        <w:shd w:val="clear" w:color="auto" w:fill="auto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C116C" w:rsidRPr="00C752C7">
        <w:rPr>
          <w:sz w:val="28"/>
          <w:szCs w:val="28"/>
        </w:rPr>
        <w:t xml:space="preserve">аспределение по </w:t>
      </w:r>
      <w:r w:rsidR="00210E85">
        <w:rPr>
          <w:sz w:val="28"/>
          <w:szCs w:val="28"/>
        </w:rPr>
        <w:t xml:space="preserve">филиалам </w:t>
      </w:r>
      <w:r w:rsidR="00BF3BD1">
        <w:rPr>
          <w:sz w:val="28"/>
          <w:szCs w:val="28"/>
        </w:rPr>
        <w:t xml:space="preserve">ФГУП </w:t>
      </w:r>
      <w:r w:rsidR="00210E85">
        <w:rPr>
          <w:sz w:val="28"/>
          <w:szCs w:val="28"/>
        </w:rPr>
        <w:t>«</w:t>
      </w:r>
      <w:r w:rsidR="00BF3BD1">
        <w:rPr>
          <w:sz w:val="28"/>
          <w:szCs w:val="28"/>
        </w:rPr>
        <w:t xml:space="preserve">РЧЦ </w:t>
      </w:r>
      <w:r w:rsidR="00210E85">
        <w:rPr>
          <w:sz w:val="28"/>
          <w:szCs w:val="28"/>
        </w:rPr>
        <w:t>Ц</w:t>
      </w:r>
      <w:r w:rsidR="00BF3BD1">
        <w:rPr>
          <w:sz w:val="28"/>
          <w:szCs w:val="28"/>
        </w:rPr>
        <w:t>ФО</w:t>
      </w:r>
      <w:r w:rsidR="00210E85">
        <w:rPr>
          <w:sz w:val="28"/>
          <w:szCs w:val="28"/>
        </w:rPr>
        <w:t>» в ФО</w:t>
      </w:r>
      <w:r w:rsidR="006C116C" w:rsidRPr="00C752C7">
        <w:rPr>
          <w:sz w:val="28"/>
          <w:szCs w:val="28"/>
        </w:rPr>
        <w:t xml:space="preserve"> полученных и выполненных в отчетный период заявок на помехи радиоприёму </w:t>
      </w:r>
      <w:r>
        <w:rPr>
          <w:sz w:val="28"/>
          <w:szCs w:val="28"/>
        </w:rPr>
        <w:t xml:space="preserve">представлено </w:t>
      </w:r>
      <w:r w:rsidRPr="002B1948">
        <w:rPr>
          <w:sz w:val="28"/>
          <w:szCs w:val="28"/>
        </w:rPr>
        <w:t xml:space="preserve">на рисунке </w:t>
      </w:r>
      <w:r w:rsidR="00F01F74">
        <w:rPr>
          <w:sz w:val="28"/>
          <w:szCs w:val="28"/>
        </w:rPr>
        <w:t>8</w:t>
      </w:r>
      <w:r w:rsidR="006C116C" w:rsidRPr="00C752C7">
        <w:rPr>
          <w:sz w:val="28"/>
          <w:szCs w:val="28"/>
        </w:rPr>
        <w:t>.</w:t>
      </w:r>
    </w:p>
    <w:p w:rsidR="006C116C" w:rsidRDefault="00DF3238" w:rsidP="007E4A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6FFBD91" wp14:editId="7D487D3E">
            <wp:extent cx="6119495" cy="2758794"/>
            <wp:effectExtent l="0" t="0" r="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83B97" w:rsidRPr="00CC1461" w:rsidRDefault="00C83B97" w:rsidP="00DF667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E7E40" w:rsidRPr="00943841" w:rsidRDefault="006C116C" w:rsidP="00DF66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0D9F">
        <w:rPr>
          <w:rFonts w:ascii="Times New Roman" w:hAnsi="Times New Roman"/>
          <w:sz w:val="28"/>
          <w:szCs w:val="28"/>
        </w:rPr>
        <w:t xml:space="preserve">Рис. </w:t>
      </w:r>
      <w:r w:rsidR="00F01F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D50D9F">
        <w:rPr>
          <w:rFonts w:ascii="Times New Roman" w:hAnsi="Times New Roman"/>
          <w:sz w:val="28"/>
          <w:szCs w:val="28"/>
        </w:rPr>
        <w:t xml:space="preserve"> </w:t>
      </w:r>
      <w:r w:rsidR="00DE7E40" w:rsidRPr="00D50D9F">
        <w:rPr>
          <w:rFonts w:ascii="Times New Roman" w:hAnsi="Times New Roman"/>
          <w:sz w:val="28"/>
          <w:szCs w:val="28"/>
        </w:rPr>
        <w:t xml:space="preserve">Распределение полученных и выполненных в отчетный период заявок на помехи радиоприёму по </w:t>
      </w:r>
      <w:r w:rsidR="00DE7E40">
        <w:rPr>
          <w:rFonts w:ascii="Times New Roman" w:hAnsi="Times New Roman"/>
          <w:sz w:val="28"/>
          <w:szCs w:val="28"/>
        </w:rPr>
        <w:t>филиалам ФГУП «РЧЦ ЦФО» в ФО</w:t>
      </w:r>
    </w:p>
    <w:p w:rsidR="00FF7754" w:rsidRDefault="00FF7754" w:rsidP="00DF6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08F8" w:rsidRDefault="009908F8" w:rsidP="00DF6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B1948">
        <w:rPr>
          <w:rFonts w:ascii="Times New Roman" w:hAnsi="Times New Roman"/>
          <w:sz w:val="28"/>
          <w:szCs w:val="28"/>
        </w:rPr>
        <w:t xml:space="preserve">Наибольшее количество заявок на недопустимые помехи радиоприему поступило и выполнено в </w:t>
      </w:r>
      <w:r w:rsidR="00DE7E40" w:rsidRPr="002B1948">
        <w:rPr>
          <w:rFonts w:ascii="Times New Roman" w:hAnsi="Times New Roman"/>
          <w:sz w:val="28"/>
          <w:szCs w:val="28"/>
        </w:rPr>
        <w:t>филиал</w:t>
      </w:r>
      <w:r w:rsidR="00083702">
        <w:rPr>
          <w:rFonts w:ascii="Times New Roman" w:hAnsi="Times New Roman"/>
          <w:sz w:val="28"/>
          <w:szCs w:val="28"/>
        </w:rPr>
        <w:t>е</w:t>
      </w:r>
      <w:r w:rsidR="00DE7E40" w:rsidRPr="002B1948">
        <w:rPr>
          <w:rFonts w:ascii="Times New Roman" w:hAnsi="Times New Roman"/>
          <w:sz w:val="28"/>
          <w:szCs w:val="28"/>
        </w:rPr>
        <w:t xml:space="preserve"> </w:t>
      </w:r>
      <w:r w:rsidRPr="002B1948">
        <w:rPr>
          <w:rFonts w:ascii="Times New Roman" w:hAnsi="Times New Roman"/>
          <w:sz w:val="28"/>
          <w:szCs w:val="28"/>
        </w:rPr>
        <w:t xml:space="preserve">ФГУП «РЧЦ </w:t>
      </w:r>
      <w:r w:rsidR="00DE7E40" w:rsidRPr="002B1948">
        <w:rPr>
          <w:rFonts w:ascii="Times New Roman" w:hAnsi="Times New Roman"/>
          <w:sz w:val="28"/>
          <w:szCs w:val="28"/>
        </w:rPr>
        <w:t>Ц</w:t>
      </w:r>
      <w:r w:rsidRPr="002B1948">
        <w:rPr>
          <w:rFonts w:ascii="Times New Roman" w:hAnsi="Times New Roman"/>
          <w:sz w:val="28"/>
          <w:szCs w:val="28"/>
        </w:rPr>
        <w:t>ФО»</w:t>
      </w:r>
      <w:r w:rsidR="00DE7E40" w:rsidRPr="002B1948">
        <w:rPr>
          <w:rFonts w:ascii="Times New Roman" w:hAnsi="Times New Roman"/>
          <w:sz w:val="28"/>
          <w:szCs w:val="28"/>
        </w:rPr>
        <w:t xml:space="preserve"> в ЦФО</w:t>
      </w:r>
      <w:r w:rsidRPr="002B1948">
        <w:rPr>
          <w:rFonts w:ascii="Times New Roman" w:hAnsi="Times New Roman"/>
          <w:sz w:val="28"/>
          <w:szCs w:val="28"/>
        </w:rPr>
        <w:t>.</w:t>
      </w:r>
    </w:p>
    <w:p w:rsidR="0075119A" w:rsidRPr="000E6709" w:rsidRDefault="0075119A" w:rsidP="00DF6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19A" w:rsidRDefault="0075119A" w:rsidP="003715D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36382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Сведения о результатах радиоконтроля в</w:t>
      </w:r>
      <w:r w:rsidRPr="00C752C7">
        <w:rPr>
          <w:rFonts w:ascii="Times New Roman" w:hAnsi="Times New Roman"/>
          <w:sz w:val="28"/>
          <w:szCs w:val="28"/>
        </w:rPr>
        <w:t xml:space="preserve"> подсистеме спутниковых служб</w:t>
      </w:r>
      <w:r>
        <w:rPr>
          <w:rFonts w:ascii="Times New Roman" w:hAnsi="Times New Roman"/>
          <w:sz w:val="28"/>
          <w:szCs w:val="28"/>
        </w:rPr>
        <w:t>.</w:t>
      </w:r>
    </w:p>
    <w:p w:rsidR="00D563A2" w:rsidRDefault="00D563A2" w:rsidP="00BB3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92F" w:rsidRPr="00F8353E" w:rsidRDefault="00B0192F" w:rsidP="00B019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330A">
        <w:rPr>
          <w:rFonts w:ascii="Times New Roman" w:hAnsi="Times New Roman"/>
          <w:sz w:val="28"/>
          <w:szCs w:val="28"/>
        </w:rPr>
        <w:t xml:space="preserve">В подсистеме радиоконтроля спутниковых служб радиосвязи осуществлены мероприятия по </w:t>
      </w:r>
      <w:proofErr w:type="gramStart"/>
      <w:r w:rsidRPr="0028330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28330A">
        <w:rPr>
          <w:rFonts w:ascii="Times New Roman" w:hAnsi="Times New Roman"/>
          <w:sz w:val="28"/>
          <w:szCs w:val="28"/>
        </w:rPr>
        <w:t xml:space="preserve"> распространением цифровых спутниковых телевизионных и радиовещательных программ 1-го и 2-го мультиплексов через космические аппараты связи и вещания (далее - КА) «Экспресс-АМ7» (40Е), «Ямал-401» (90Е) и 1-го мультиплекса «Экспресс-АМ5» (140</w:t>
      </w:r>
      <w:r w:rsidRPr="0028330A">
        <w:rPr>
          <w:rFonts w:ascii="Times New Roman" w:hAnsi="Times New Roman"/>
          <w:sz w:val="28"/>
          <w:szCs w:val="28"/>
          <w:lang w:val="en-US"/>
        </w:rPr>
        <w:t>E</w:t>
      </w:r>
      <w:r w:rsidRPr="0028330A">
        <w:rPr>
          <w:rFonts w:ascii="Times New Roman" w:hAnsi="Times New Roman"/>
          <w:sz w:val="28"/>
          <w:szCs w:val="28"/>
        </w:rPr>
        <w:t>). Перерывов в вещании не выявлено.</w:t>
      </w:r>
      <w:r w:rsidRPr="00F8353E">
        <w:rPr>
          <w:rFonts w:ascii="Times New Roman" w:hAnsi="Times New Roman"/>
          <w:sz w:val="28"/>
          <w:szCs w:val="28"/>
        </w:rPr>
        <w:t xml:space="preserve"> </w:t>
      </w:r>
    </w:p>
    <w:p w:rsidR="00B0192F" w:rsidRDefault="00B0192F" w:rsidP="00B019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мероприятий по радиоконтролю РЭС спутниковых служб радиосвязи новых каналов спутникового ТВ вещания на русском языке, распространяемых через зарубежные КА связи и вещания, не выявлено.</w:t>
      </w:r>
    </w:p>
    <w:p w:rsidR="00B0192F" w:rsidRDefault="00B0192F" w:rsidP="00B0192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5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заявкой ФГУП «Космическая связь» с 11.11.2015 осуществляются внеплановые мероприятия по поиску источника помехового воздействия для РЭС КА «Экспресс-АМ3» (103Е) на частоте 4045,33 МГц (транспондеры № 15а, 16а). </w:t>
      </w:r>
      <w:r w:rsidRPr="005A7D10">
        <w:rPr>
          <w:rFonts w:ascii="Times New Roman" w:hAnsi="Times New Roman"/>
          <w:sz w:val="28"/>
          <w:szCs w:val="28"/>
        </w:rPr>
        <w:t xml:space="preserve">В связи с кратковременным действием помехи </w:t>
      </w:r>
      <w:r>
        <w:rPr>
          <w:rFonts w:ascii="Times New Roman" w:hAnsi="Times New Roman"/>
          <w:sz w:val="28"/>
          <w:szCs w:val="28"/>
        </w:rPr>
        <w:t>о</w:t>
      </w:r>
      <w:r w:rsidRPr="005A7D10">
        <w:rPr>
          <w:rFonts w:ascii="Times New Roman" w:hAnsi="Times New Roman"/>
          <w:sz w:val="28"/>
          <w:szCs w:val="28"/>
        </w:rPr>
        <w:t>существляется накопление информации для определения местоположения источника помехового воздействия.</w:t>
      </w:r>
    </w:p>
    <w:p w:rsidR="00B0192F" w:rsidRDefault="00B0192F" w:rsidP="00B0192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54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заявкой ФГУП «Космическая связь» от 24.11.2015 проведены внеплановые мероприятия по поиску источника помехового </w:t>
      </w:r>
      <w:r>
        <w:rPr>
          <w:rFonts w:ascii="Times New Roman" w:hAnsi="Times New Roman"/>
          <w:sz w:val="28"/>
          <w:szCs w:val="28"/>
        </w:rPr>
        <w:lastRenderedPageBreak/>
        <w:t>воздействия для РЭС КА «Экспресс-АМ33» (96,5Е) в полосе частот 3845 – 3905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МГц (транспондер № 10). </w:t>
      </w:r>
      <w:r w:rsidRPr="005A7D10">
        <w:rPr>
          <w:rFonts w:ascii="Times New Roman" w:hAnsi="Times New Roman"/>
          <w:sz w:val="28"/>
          <w:szCs w:val="28"/>
        </w:rPr>
        <w:t>В связи с кратковременным действием помехи и нестабильностью по частоте осуществляется накопление информации для определения местоположения источника помехового воздействия.</w:t>
      </w:r>
    </w:p>
    <w:p w:rsidR="00C8003B" w:rsidRPr="00AC2EB6" w:rsidRDefault="00C8003B" w:rsidP="002B1D2A">
      <w:pPr>
        <w:pStyle w:val="af"/>
        <w:ind w:left="34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B7481">
        <w:rPr>
          <w:rFonts w:ascii="Times New Roman" w:hAnsi="Times New Roman"/>
          <w:sz w:val="28"/>
          <w:szCs w:val="28"/>
        </w:rPr>
        <w:t>сего</w:t>
      </w:r>
      <w:r w:rsidR="00654FD4">
        <w:rPr>
          <w:rFonts w:ascii="Times New Roman" w:hAnsi="Times New Roman"/>
          <w:sz w:val="28"/>
          <w:szCs w:val="28"/>
        </w:rPr>
        <w:t>,</w:t>
      </w:r>
      <w:r w:rsidR="003B7481">
        <w:rPr>
          <w:rFonts w:ascii="Times New Roman" w:hAnsi="Times New Roman"/>
          <w:sz w:val="28"/>
          <w:szCs w:val="28"/>
        </w:rPr>
        <w:t xml:space="preserve"> за отчётный период</w:t>
      </w:r>
      <w:r w:rsidR="00654FD4">
        <w:rPr>
          <w:rFonts w:ascii="Times New Roman" w:hAnsi="Times New Roman"/>
          <w:sz w:val="28"/>
          <w:szCs w:val="28"/>
        </w:rPr>
        <w:t>,</w:t>
      </w:r>
      <w:r w:rsidR="003B7481">
        <w:rPr>
          <w:rFonts w:ascii="Times New Roman" w:hAnsi="Times New Roman"/>
          <w:sz w:val="28"/>
          <w:szCs w:val="28"/>
        </w:rPr>
        <w:t xml:space="preserve"> </w:t>
      </w:r>
      <w:r w:rsidR="002D4081" w:rsidRPr="00F154D0">
        <w:rPr>
          <w:rFonts w:ascii="Times New Roman" w:hAnsi="Times New Roman"/>
          <w:sz w:val="28"/>
          <w:szCs w:val="28"/>
        </w:rPr>
        <w:t xml:space="preserve">осуществлены мероприятия по определению занятости </w:t>
      </w:r>
      <w:proofErr w:type="spellStart"/>
      <w:r w:rsidR="002D4081" w:rsidRPr="00F154D0">
        <w:rPr>
          <w:rFonts w:ascii="Times New Roman" w:hAnsi="Times New Roman"/>
          <w:sz w:val="28"/>
          <w:szCs w:val="28"/>
        </w:rPr>
        <w:t>орбитально</w:t>
      </w:r>
      <w:proofErr w:type="spellEnd"/>
      <w:r w:rsidR="002D4081" w:rsidRPr="00F154D0">
        <w:rPr>
          <w:rFonts w:ascii="Times New Roman" w:hAnsi="Times New Roman"/>
          <w:sz w:val="28"/>
          <w:szCs w:val="28"/>
        </w:rPr>
        <w:t xml:space="preserve">-частотного ресурса </w:t>
      </w:r>
      <w:r w:rsidR="00B0192F">
        <w:rPr>
          <w:rFonts w:ascii="Times New Roman" w:hAnsi="Times New Roman"/>
          <w:sz w:val="28"/>
          <w:szCs w:val="28"/>
        </w:rPr>
        <w:t>10</w:t>
      </w:r>
      <w:r w:rsidR="002D4081">
        <w:rPr>
          <w:rFonts w:ascii="Times New Roman" w:hAnsi="Times New Roman"/>
          <w:sz w:val="28"/>
          <w:szCs w:val="28"/>
        </w:rPr>
        <w:t xml:space="preserve"> </w:t>
      </w:r>
      <w:r w:rsidR="002D4081" w:rsidRPr="00F154D0">
        <w:rPr>
          <w:rFonts w:ascii="Times New Roman" w:hAnsi="Times New Roman"/>
          <w:sz w:val="28"/>
          <w:szCs w:val="28"/>
        </w:rPr>
        <w:t xml:space="preserve">КА Российской Федерации и </w:t>
      </w:r>
      <w:r w:rsidR="00E440DB">
        <w:rPr>
          <w:rFonts w:ascii="Times New Roman" w:hAnsi="Times New Roman"/>
          <w:sz w:val="28"/>
          <w:szCs w:val="28"/>
        </w:rPr>
        <w:t>1</w:t>
      </w:r>
      <w:r w:rsidR="00B0192F">
        <w:rPr>
          <w:rFonts w:ascii="Times New Roman" w:hAnsi="Times New Roman"/>
          <w:sz w:val="28"/>
          <w:szCs w:val="28"/>
        </w:rPr>
        <w:t>5</w:t>
      </w:r>
      <w:r w:rsidR="002D4081" w:rsidRPr="00F154D0">
        <w:rPr>
          <w:rFonts w:ascii="Times New Roman" w:hAnsi="Times New Roman"/>
          <w:sz w:val="28"/>
          <w:szCs w:val="28"/>
        </w:rPr>
        <w:t xml:space="preserve"> зарубежных КА</w:t>
      </w:r>
      <w:r w:rsidR="002D4081">
        <w:rPr>
          <w:rFonts w:ascii="Times New Roman" w:hAnsi="Times New Roman"/>
          <w:sz w:val="28"/>
          <w:szCs w:val="28"/>
        </w:rPr>
        <w:t xml:space="preserve">, </w:t>
      </w:r>
      <w:r w:rsidR="00B0192F">
        <w:rPr>
          <w:rFonts w:ascii="Times New Roman" w:hAnsi="Times New Roman"/>
          <w:sz w:val="28"/>
          <w:szCs w:val="28"/>
        </w:rPr>
        <w:t xml:space="preserve">проконтролировано </w:t>
      </w:r>
      <w:r w:rsidR="006119AD">
        <w:rPr>
          <w:rFonts w:ascii="Times New Roman" w:hAnsi="Times New Roman"/>
          <w:sz w:val="28"/>
          <w:szCs w:val="28"/>
        </w:rPr>
        <w:t>5</w:t>
      </w:r>
      <w:r w:rsidR="00B0192F">
        <w:rPr>
          <w:rFonts w:ascii="Times New Roman" w:hAnsi="Times New Roman"/>
          <w:sz w:val="28"/>
          <w:szCs w:val="28"/>
        </w:rPr>
        <w:t>33</w:t>
      </w:r>
      <w:r w:rsidR="006119AD">
        <w:rPr>
          <w:rFonts w:ascii="Times New Roman" w:hAnsi="Times New Roman"/>
          <w:sz w:val="28"/>
          <w:szCs w:val="28"/>
        </w:rPr>
        <w:t xml:space="preserve"> транспондера</w:t>
      </w:r>
      <w:r>
        <w:rPr>
          <w:rFonts w:ascii="Times New Roman" w:hAnsi="Times New Roman"/>
          <w:sz w:val="28"/>
          <w:szCs w:val="28"/>
        </w:rPr>
        <w:t xml:space="preserve">, выявлено </w:t>
      </w:r>
      <w:r w:rsidR="00B0192F">
        <w:rPr>
          <w:rFonts w:ascii="Times New Roman" w:hAnsi="Times New Roman"/>
          <w:sz w:val="28"/>
          <w:szCs w:val="28"/>
        </w:rPr>
        <w:t>2710</w:t>
      </w:r>
      <w:r w:rsidR="003B5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излучени</w:t>
      </w:r>
      <w:r w:rsidR="00BA049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проведены измерения параметров </w:t>
      </w:r>
      <w:r w:rsidR="001E255D" w:rsidRPr="001E255D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D279A">
        <w:rPr>
          <w:rFonts w:ascii="Times New Roman" w:hAnsi="Times New Roman"/>
          <w:bCs/>
          <w:color w:val="000000"/>
          <w:sz w:val="28"/>
          <w:szCs w:val="28"/>
        </w:rPr>
        <w:t>86</w:t>
      </w:r>
      <w:r w:rsidR="004C3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излучени</w:t>
      </w:r>
      <w:r w:rsidR="002D408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составлено актов и протоколов по результатам измерений </w:t>
      </w:r>
      <w:r w:rsidR="005F0461">
        <w:rPr>
          <w:rFonts w:ascii="Times New Roman" w:hAnsi="Times New Roman"/>
          <w:sz w:val="28"/>
          <w:szCs w:val="28"/>
        </w:rPr>
        <w:t>2</w:t>
      </w:r>
      <w:r w:rsidR="004D27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D4081">
        <w:rPr>
          <w:rFonts w:ascii="Times New Roman" w:hAnsi="Times New Roman"/>
          <w:sz w:val="28"/>
          <w:szCs w:val="28"/>
        </w:rPr>
        <w:t>5</w:t>
      </w:r>
      <w:r w:rsidR="004D279A">
        <w:rPr>
          <w:rFonts w:ascii="Times New Roman" w:hAnsi="Times New Roman"/>
          <w:sz w:val="28"/>
          <w:szCs w:val="28"/>
        </w:rPr>
        <w:t>3</w:t>
      </w:r>
      <w:r w:rsidR="001E255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672F94" w:rsidRDefault="008807E1" w:rsidP="00672F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AE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2F94">
        <w:rPr>
          <w:rFonts w:ascii="Times New Roman" w:hAnsi="Times New Roman"/>
          <w:sz w:val="28"/>
          <w:szCs w:val="28"/>
        </w:rPr>
        <w:t>Сведения о подготовке к проведению наиболее крупных общественно-значимых спортивных и массовых мероприятий международного и всероссийского уровней.</w:t>
      </w:r>
    </w:p>
    <w:p w:rsidR="00886DD5" w:rsidRPr="00FF583D" w:rsidRDefault="00886DD5" w:rsidP="00886D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C11E6F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е</w:t>
      </w:r>
      <w:r w:rsidRPr="00C11E6F">
        <w:rPr>
          <w:rFonts w:ascii="Times New Roman" w:hAnsi="Times New Roman"/>
          <w:sz w:val="28"/>
          <w:szCs w:val="28"/>
        </w:rPr>
        <w:t xml:space="preserve"> к проведению</w:t>
      </w:r>
      <w:r>
        <w:rPr>
          <w:rFonts w:ascii="Times New Roman" w:hAnsi="Times New Roman"/>
          <w:sz w:val="28"/>
          <w:szCs w:val="28"/>
        </w:rPr>
        <w:t xml:space="preserve"> Чемпионата мира по футболу </w:t>
      </w:r>
      <w:r>
        <w:rPr>
          <w:rFonts w:ascii="Times New Roman" w:hAnsi="Times New Roman"/>
          <w:sz w:val="28"/>
          <w:szCs w:val="28"/>
          <w:lang w:val="en-US"/>
        </w:rPr>
        <w:t>FIFA</w:t>
      </w:r>
      <w:r w:rsidRPr="00CD6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 года и Кубка конфедераций </w:t>
      </w:r>
      <w:r>
        <w:rPr>
          <w:rFonts w:ascii="Times New Roman" w:hAnsi="Times New Roman"/>
          <w:sz w:val="28"/>
          <w:szCs w:val="28"/>
          <w:lang w:val="en-US"/>
        </w:rPr>
        <w:t>FIFA</w:t>
      </w:r>
      <w:r w:rsidRPr="00CD6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2017 года (далее </w:t>
      </w:r>
      <w:proofErr w:type="gramStart"/>
      <w:r>
        <w:rPr>
          <w:rFonts w:ascii="Times New Roman" w:hAnsi="Times New Roman"/>
          <w:sz w:val="28"/>
          <w:szCs w:val="28"/>
        </w:rPr>
        <w:t>–Ч</w:t>
      </w:r>
      <w:proofErr w:type="gramEnd"/>
      <w:r>
        <w:rPr>
          <w:rFonts w:ascii="Times New Roman" w:hAnsi="Times New Roman"/>
          <w:sz w:val="28"/>
          <w:szCs w:val="28"/>
        </w:rPr>
        <w:t>емпионата мира):</w:t>
      </w:r>
    </w:p>
    <w:p w:rsidR="00886DD5" w:rsidRPr="00253CA3" w:rsidRDefault="00886DD5" w:rsidP="00253CA3">
      <w:pPr>
        <w:pStyle w:val="af"/>
        <w:spacing w:after="0"/>
        <w:ind w:left="34" w:firstLine="674"/>
        <w:jc w:val="both"/>
        <w:rPr>
          <w:rFonts w:ascii="Times New Roman" w:hAnsi="Times New Roman"/>
          <w:sz w:val="28"/>
          <w:szCs w:val="28"/>
        </w:rPr>
      </w:pPr>
      <w:r w:rsidRPr="00253CA3">
        <w:rPr>
          <w:rFonts w:ascii="Times New Roman" w:hAnsi="Times New Roman"/>
          <w:sz w:val="28"/>
          <w:szCs w:val="28"/>
        </w:rPr>
        <w:t>филиалами ФГУП «РЧЦ ЦФО» в федеральных округах осуществляется взаимодействие с региональными обособленными подразделениями АНО «Оргкомитет «Россия-2018» по вопросам, касающимся создания и развертывания системы радиоконтроля в местах проведения спортивных соревнований Чемпионата мира;</w:t>
      </w:r>
    </w:p>
    <w:p w:rsidR="00886DD5" w:rsidRPr="00B03E46" w:rsidRDefault="00886DD5" w:rsidP="00886D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B03E46">
        <w:rPr>
          <w:rFonts w:ascii="Times New Roman" w:hAnsi="Times New Roman"/>
          <w:bCs/>
          <w:sz w:val="28"/>
          <w:szCs w:val="28"/>
        </w:rPr>
        <w:t xml:space="preserve">а постоянной основе осуществляются мероприятия по выявлению источников радиопомех (источников неразрешенных излучений), контролю оказания услуг связи и вещания на территории городов, принимающих Чемпионат мира с использованием МКРК и стационарных </w:t>
      </w:r>
      <w:proofErr w:type="spellStart"/>
      <w:r w:rsidRPr="00B03E46">
        <w:rPr>
          <w:rFonts w:ascii="Times New Roman" w:hAnsi="Times New Roman"/>
          <w:bCs/>
          <w:sz w:val="28"/>
          <w:szCs w:val="28"/>
        </w:rPr>
        <w:t>радиоконтрольных</w:t>
      </w:r>
      <w:proofErr w:type="spellEnd"/>
      <w:r w:rsidRPr="00B03E46">
        <w:rPr>
          <w:rFonts w:ascii="Times New Roman" w:hAnsi="Times New Roman"/>
          <w:bCs/>
          <w:sz w:val="28"/>
          <w:szCs w:val="28"/>
        </w:rPr>
        <w:t xml:space="preserve"> пунктов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86DD5" w:rsidRPr="00793841" w:rsidRDefault="00886DD5" w:rsidP="00886D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подготовки и проведения с 7 по 13 декабря этапа Кубка Мира по прыжкам на лыжах с трамплина в Свердловской области, г. Нижний Тагил, район горнолыжного комплекса «Аист», филиалом ФГУП «РЧЦ ЦФО» в УФО осуществлены мероприятия по радиоконтролю в местах проведения соревнования. Признаков нарушения порядка, требований и условий, относящихся к использованию радиочастотного спектра, РЭС и ВЧУ не выявлено. Заявки на помехи не поступали. Осуществлённые мероприятия позволили обеспечить надлежащее использование радиочастотного спектра в период подготовки и проведения соревнования.</w:t>
      </w:r>
    </w:p>
    <w:p w:rsidR="005C3229" w:rsidRDefault="00253CA3" w:rsidP="00550348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C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.7. Сведения о </w:t>
      </w:r>
      <w:r w:rsidR="00793841">
        <w:rPr>
          <w:rFonts w:ascii="Times New Roman" w:hAnsi="Times New Roman"/>
          <w:sz w:val="28"/>
          <w:szCs w:val="28"/>
        </w:rPr>
        <w:t xml:space="preserve">результатах </w:t>
      </w:r>
      <w:r w:rsidR="001F013D">
        <w:rPr>
          <w:rFonts w:ascii="Times New Roman" w:hAnsi="Times New Roman"/>
          <w:sz w:val="28"/>
          <w:szCs w:val="28"/>
        </w:rPr>
        <w:t xml:space="preserve">работ по </w:t>
      </w:r>
      <w:r>
        <w:rPr>
          <w:rFonts w:ascii="Times New Roman" w:hAnsi="Times New Roman"/>
          <w:sz w:val="28"/>
          <w:szCs w:val="28"/>
        </w:rPr>
        <w:t>оценк</w:t>
      </w:r>
      <w:r w:rsidR="001F013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качества услуг подвижной радиотелефонной связи</w:t>
      </w:r>
      <w:r w:rsidR="007E4520">
        <w:rPr>
          <w:rFonts w:ascii="Times New Roman" w:hAnsi="Times New Roman"/>
          <w:sz w:val="28"/>
          <w:szCs w:val="28"/>
        </w:rPr>
        <w:t>.</w:t>
      </w:r>
    </w:p>
    <w:p w:rsidR="001E3A11" w:rsidRDefault="003052CD" w:rsidP="00C66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2015 года завершены работы по оценке качества услуг </w:t>
      </w:r>
      <w:r w:rsidRPr="003052CD">
        <w:rPr>
          <w:rFonts w:ascii="Times New Roman" w:hAnsi="Times New Roman"/>
          <w:sz w:val="28"/>
          <w:szCs w:val="28"/>
        </w:rPr>
        <w:t>подвижной радиотелефонной связи</w:t>
      </w:r>
      <w:r>
        <w:rPr>
          <w:rFonts w:ascii="Times New Roman" w:hAnsi="Times New Roman"/>
          <w:sz w:val="28"/>
          <w:szCs w:val="28"/>
        </w:rPr>
        <w:t xml:space="preserve"> (далее – ПРТС),</w:t>
      </w:r>
      <w:r w:rsidRPr="00305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lastRenderedPageBreak/>
        <w:t>операторами сотовой связи ПАО «МегаФон», ПАО «ВымпелКом», ПАО «МТС» и ООО «Т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Мобайл</w:t>
      </w:r>
      <w:proofErr w:type="spellEnd"/>
      <w:r>
        <w:rPr>
          <w:rFonts w:ascii="Times New Roman" w:hAnsi="Times New Roman"/>
          <w:sz w:val="28"/>
          <w:szCs w:val="28"/>
        </w:rPr>
        <w:t xml:space="preserve">» в городах </w:t>
      </w:r>
      <w:r w:rsidRPr="00793841">
        <w:rPr>
          <w:rFonts w:ascii="Times New Roman" w:hAnsi="Times New Roman"/>
          <w:sz w:val="28"/>
          <w:szCs w:val="28"/>
        </w:rPr>
        <w:t>Рязань</w:t>
      </w:r>
      <w:r>
        <w:rPr>
          <w:rFonts w:ascii="Times New Roman" w:hAnsi="Times New Roman"/>
          <w:sz w:val="28"/>
          <w:szCs w:val="28"/>
        </w:rPr>
        <w:t>,</w:t>
      </w:r>
      <w:r w:rsidRPr="00793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 и </w:t>
      </w:r>
      <w:r w:rsidRPr="00793841">
        <w:rPr>
          <w:rFonts w:ascii="Times New Roman" w:hAnsi="Times New Roman"/>
          <w:sz w:val="28"/>
          <w:szCs w:val="28"/>
        </w:rPr>
        <w:t>Южно-Сахалинск</w:t>
      </w:r>
      <w:r w:rsidR="004A2F91">
        <w:rPr>
          <w:rFonts w:ascii="Times New Roman" w:hAnsi="Times New Roman"/>
          <w:sz w:val="28"/>
          <w:szCs w:val="28"/>
        </w:rPr>
        <w:t xml:space="preserve">. </w:t>
      </w:r>
      <w:r w:rsidR="008A56B5">
        <w:rPr>
          <w:rFonts w:ascii="Times New Roman" w:hAnsi="Times New Roman"/>
          <w:sz w:val="28"/>
          <w:szCs w:val="28"/>
        </w:rPr>
        <w:t>О</w:t>
      </w:r>
      <w:r w:rsidR="001E3A11">
        <w:rPr>
          <w:rFonts w:ascii="Times New Roman" w:hAnsi="Times New Roman"/>
          <w:sz w:val="28"/>
          <w:szCs w:val="28"/>
        </w:rPr>
        <w:t xml:space="preserve">рганизация </w:t>
      </w:r>
      <w:r w:rsidR="008A56B5">
        <w:rPr>
          <w:rFonts w:ascii="Times New Roman" w:hAnsi="Times New Roman"/>
          <w:sz w:val="28"/>
          <w:szCs w:val="28"/>
        </w:rPr>
        <w:t xml:space="preserve">и объём </w:t>
      </w:r>
      <w:r w:rsidR="001E3A11">
        <w:rPr>
          <w:rFonts w:ascii="Times New Roman" w:hAnsi="Times New Roman"/>
          <w:sz w:val="28"/>
          <w:szCs w:val="28"/>
        </w:rPr>
        <w:t>проведённых работ соответству</w:t>
      </w:r>
      <w:r w:rsidR="008A56B5">
        <w:rPr>
          <w:rFonts w:ascii="Times New Roman" w:hAnsi="Times New Roman"/>
          <w:sz w:val="28"/>
          <w:szCs w:val="28"/>
        </w:rPr>
        <w:t>ю</w:t>
      </w:r>
      <w:r w:rsidR="001E3A11">
        <w:rPr>
          <w:rFonts w:ascii="Times New Roman" w:hAnsi="Times New Roman"/>
          <w:sz w:val="28"/>
          <w:szCs w:val="28"/>
        </w:rPr>
        <w:t xml:space="preserve">т </w:t>
      </w:r>
      <w:r w:rsidR="008A56B5">
        <w:rPr>
          <w:rFonts w:ascii="Times New Roman" w:hAnsi="Times New Roman"/>
          <w:sz w:val="28"/>
          <w:szCs w:val="28"/>
        </w:rPr>
        <w:t>М</w:t>
      </w:r>
      <w:r w:rsidR="001E3A11">
        <w:rPr>
          <w:rFonts w:ascii="Times New Roman" w:hAnsi="Times New Roman"/>
          <w:sz w:val="28"/>
          <w:szCs w:val="28"/>
        </w:rPr>
        <w:t>етодике</w:t>
      </w:r>
      <w:r w:rsidR="008A56B5">
        <w:rPr>
          <w:rFonts w:ascii="Times New Roman" w:hAnsi="Times New Roman"/>
          <w:sz w:val="28"/>
          <w:szCs w:val="28"/>
        </w:rPr>
        <w:t xml:space="preserve"> оценки качества услуг подвижной радиотелефонной связи, утверждённой Министром связи и массовых коммуникаций Российской Федерации Н.А. Никифоровым от 04.12.2014 № НН-П19-21799</w:t>
      </w:r>
      <w:r w:rsidR="001E3A11">
        <w:rPr>
          <w:rFonts w:ascii="Times New Roman" w:hAnsi="Times New Roman"/>
          <w:sz w:val="28"/>
          <w:szCs w:val="28"/>
        </w:rPr>
        <w:t>.</w:t>
      </w:r>
    </w:p>
    <w:p w:rsidR="001E3A11" w:rsidRDefault="008A56B5" w:rsidP="00C66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3A11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а результатов</w:t>
      </w:r>
      <w:r w:rsidR="001E3A11">
        <w:rPr>
          <w:rFonts w:ascii="Times New Roman" w:hAnsi="Times New Roman"/>
          <w:sz w:val="28"/>
          <w:szCs w:val="28"/>
        </w:rPr>
        <w:t xml:space="preserve"> показыва</w:t>
      </w:r>
      <w:r>
        <w:rPr>
          <w:rFonts w:ascii="Times New Roman" w:hAnsi="Times New Roman"/>
          <w:sz w:val="28"/>
          <w:szCs w:val="28"/>
        </w:rPr>
        <w:t>е</w:t>
      </w:r>
      <w:r w:rsidR="001E3A11">
        <w:rPr>
          <w:rFonts w:ascii="Times New Roman" w:hAnsi="Times New Roman"/>
          <w:sz w:val="28"/>
          <w:szCs w:val="28"/>
        </w:rPr>
        <w:t xml:space="preserve">т, что качество услуг ПРТС соответствует </w:t>
      </w:r>
      <w:r w:rsidR="00CD67EA">
        <w:rPr>
          <w:rFonts w:ascii="Times New Roman" w:hAnsi="Times New Roman"/>
          <w:sz w:val="28"/>
          <w:szCs w:val="28"/>
        </w:rPr>
        <w:t xml:space="preserve">требованиям </w:t>
      </w:r>
      <w:r w:rsidR="001E3A11">
        <w:rPr>
          <w:rFonts w:ascii="Times New Roman" w:hAnsi="Times New Roman"/>
          <w:sz w:val="28"/>
          <w:szCs w:val="28"/>
        </w:rPr>
        <w:t>по всем показателям (таблица 2), за исключением</w:t>
      </w:r>
      <w:r w:rsidR="00CD67EA" w:rsidRPr="00CD67EA">
        <w:rPr>
          <w:rFonts w:ascii="Times New Roman" w:hAnsi="Times New Roman"/>
          <w:sz w:val="28"/>
          <w:szCs w:val="28"/>
        </w:rPr>
        <w:t xml:space="preserve"> </w:t>
      </w:r>
      <w:r w:rsidR="00CD67EA">
        <w:rPr>
          <w:rFonts w:ascii="Times New Roman" w:hAnsi="Times New Roman"/>
          <w:sz w:val="28"/>
          <w:szCs w:val="28"/>
        </w:rPr>
        <w:t>в городе Южно-Сахалинске</w:t>
      </w:r>
      <w:r w:rsidR="001E3A11">
        <w:rPr>
          <w:rFonts w:ascii="Times New Roman" w:hAnsi="Times New Roman"/>
          <w:sz w:val="28"/>
          <w:szCs w:val="28"/>
        </w:rPr>
        <w:t>:</w:t>
      </w:r>
    </w:p>
    <w:p w:rsidR="001E3A11" w:rsidRDefault="00CD67EA" w:rsidP="00C66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ООО «Т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Мобайл</w:t>
      </w:r>
      <w:proofErr w:type="spellEnd"/>
      <w:r>
        <w:rPr>
          <w:rFonts w:ascii="Times New Roman" w:hAnsi="Times New Roman"/>
          <w:sz w:val="28"/>
          <w:szCs w:val="28"/>
        </w:rPr>
        <w:t>» - д</w:t>
      </w:r>
      <w:r w:rsidR="001E3A11">
        <w:rPr>
          <w:rFonts w:ascii="Times New Roman" w:hAnsi="Times New Roman"/>
          <w:sz w:val="28"/>
          <w:szCs w:val="28"/>
        </w:rPr>
        <w:t>оли неуспешных попыток установления голосового соединения</w:t>
      </w:r>
      <w:r w:rsidR="008A56B5">
        <w:rPr>
          <w:rFonts w:ascii="Times New Roman" w:hAnsi="Times New Roman"/>
          <w:sz w:val="28"/>
          <w:szCs w:val="28"/>
        </w:rPr>
        <w:t xml:space="preserve"> превышает норму на 1%</w:t>
      </w:r>
      <w:r w:rsidR="001E3A11">
        <w:rPr>
          <w:rFonts w:ascii="Times New Roman" w:hAnsi="Times New Roman"/>
          <w:sz w:val="28"/>
          <w:szCs w:val="28"/>
        </w:rPr>
        <w:t>;</w:t>
      </w:r>
    </w:p>
    <w:p w:rsidR="001F347C" w:rsidRDefault="00CD67EA" w:rsidP="00C66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ПАО «ВымпелКом» и ООО «Т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Мобайл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1E3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</w:t>
      </w:r>
      <w:r w:rsidR="001E3A11">
        <w:rPr>
          <w:rFonts w:ascii="Times New Roman" w:hAnsi="Times New Roman"/>
          <w:sz w:val="28"/>
          <w:szCs w:val="28"/>
        </w:rPr>
        <w:t>оли обрыва голосовых соединений</w:t>
      </w:r>
      <w:r w:rsidR="008A56B5">
        <w:rPr>
          <w:rFonts w:ascii="Times New Roman" w:hAnsi="Times New Roman"/>
          <w:sz w:val="28"/>
          <w:szCs w:val="28"/>
        </w:rPr>
        <w:t xml:space="preserve"> превышает норму на 0,3% и 0,7% соответственно</w:t>
      </w:r>
      <w:r w:rsidR="004A2F91">
        <w:rPr>
          <w:rFonts w:ascii="Times New Roman" w:hAnsi="Times New Roman"/>
          <w:sz w:val="28"/>
          <w:szCs w:val="28"/>
        </w:rPr>
        <w:t>.</w:t>
      </w:r>
    </w:p>
    <w:p w:rsidR="004A2F91" w:rsidRDefault="004A2F91" w:rsidP="004A2F9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4A2F91" w:rsidRDefault="004A2F91" w:rsidP="001E3A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</w:t>
      </w:r>
      <w:r w:rsidR="00CD67EA">
        <w:rPr>
          <w:rFonts w:ascii="Times New Roman" w:hAnsi="Times New Roman"/>
          <w:sz w:val="28"/>
          <w:szCs w:val="28"/>
        </w:rPr>
        <w:t xml:space="preserve">показателей </w:t>
      </w:r>
      <w:r>
        <w:rPr>
          <w:rFonts w:ascii="Times New Roman" w:hAnsi="Times New Roman"/>
          <w:sz w:val="28"/>
          <w:szCs w:val="28"/>
        </w:rPr>
        <w:t>качества услуг ПРТС в городах Рязань, Самара и Южно-Сахалинск</w:t>
      </w:r>
    </w:p>
    <w:tbl>
      <w:tblPr>
        <w:tblW w:w="9733" w:type="dxa"/>
        <w:jc w:val="center"/>
        <w:tblInd w:w="1911" w:type="dxa"/>
        <w:tblLayout w:type="fixed"/>
        <w:tblLook w:val="04A0" w:firstRow="1" w:lastRow="0" w:firstColumn="1" w:lastColumn="0" w:noHBand="0" w:noVBand="1"/>
      </w:tblPr>
      <w:tblGrid>
        <w:gridCol w:w="1749"/>
        <w:gridCol w:w="1370"/>
        <w:gridCol w:w="1319"/>
        <w:gridCol w:w="1564"/>
        <w:gridCol w:w="1417"/>
        <w:gridCol w:w="1134"/>
        <w:gridCol w:w="1180"/>
      </w:tblGrid>
      <w:tr w:rsidR="00D57985" w:rsidRPr="00D57985" w:rsidTr="006F798B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26E9">
              <w:rPr>
                <w:rFonts w:ascii="Times New Roman" w:hAnsi="Times New Roman"/>
                <w:bCs/>
                <w:lang w:eastAsia="ru-RU"/>
              </w:rPr>
              <w:t xml:space="preserve">Показатель качества услуг ПРТС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26E9">
              <w:rPr>
                <w:rFonts w:ascii="Times New Roman" w:hAnsi="Times New Roman"/>
                <w:bCs/>
                <w:lang w:eastAsia="ru-RU"/>
              </w:rPr>
              <w:t xml:space="preserve">Требования к граничным значениям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26E9">
              <w:rPr>
                <w:rFonts w:ascii="Times New Roman" w:hAnsi="Times New Roman"/>
                <w:bCs/>
                <w:lang w:eastAsia="ru-RU"/>
              </w:rPr>
              <w:t>Город</w:t>
            </w: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985" w:rsidRPr="000B26E9" w:rsidRDefault="00EF4EB9" w:rsidP="00D57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26E9">
              <w:rPr>
                <w:rFonts w:ascii="Times New Roman" w:hAnsi="Times New Roman"/>
                <w:bCs/>
                <w:lang w:eastAsia="ru-RU"/>
              </w:rPr>
              <w:t>Оценки показателей качества ПРТС операторов</w:t>
            </w:r>
          </w:p>
        </w:tc>
      </w:tr>
      <w:tr w:rsidR="000B26E9" w:rsidRPr="00D57985" w:rsidTr="006F798B">
        <w:trPr>
          <w:trHeight w:val="464"/>
          <w:jc w:val="center"/>
        </w:trPr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26E9">
              <w:rPr>
                <w:rFonts w:ascii="Times New Roman" w:hAnsi="Times New Roman"/>
                <w:bCs/>
                <w:lang w:eastAsia="ru-RU"/>
              </w:rPr>
              <w:t>ПАО "ВымпелКом"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26E9">
              <w:rPr>
                <w:rFonts w:ascii="Times New Roman" w:hAnsi="Times New Roman"/>
                <w:bCs/>
                <w:lang w:eastAsia="ru-RU"/>
              </w:rPr>
              <w:t>ПАО "МегаФон"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26E9">
              <w:rPr>
                <w:rFonts w:ascii="Times New Roman" w:hAnsi="Times New Roman"/>
                <w:bCs/>
                <w:lang w:eastAsia="ru-RU"/>
              </w:rPr>
              <w:t>ПАО "МТС"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26E9">
              <w:rPr>
                <w:rFonts w:ascii="Times New Roman" w:hAnsi="Times New Roman"/>
                <w:bCs/>
                <w:lang w:eastAsia="ru-RU"/>
              </w:rPr>
              <w:t>ООО "Т</w:t>
            </w:r>
            <w:proofErr w:type="gramStart"/>
            <w:r w:rsidRPr="000B26E9">
              <w:rPr>
                <w:rFonts w:ascii="Times New Roman" w:hAnsi="Times New Roman"/>
                <w:bCs/>
                <w:lang w:eastAsia="ru-RU"/>
              </w:rPr>
              <w:t>2</w:t>
            </w:r>
            <w:proofErr w:type="gramEnd"/>
            <w:r w:rsidRPr="000B26E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B26E9">
              <w:rPr>
                <w:rFonts w:ascii="Times New Roman" w:hAnsi="Times New Roman"/>
                <w:bCs/>
                <w:lang w:eastAsia="ru-RU"/>
              </w:rPr>
              <w:t>Мобайл</w:t>
            </w:r>
            <w:proofErr w:type="spellEnd"/>
            <w:r w:rsidRPr="000B26E9">
              <w:rPr>
                <w:rFonts w:ascii="Times New Roman" w:hAnsi="Times New Roman"/>
                <w:bCs/>
                <w:lang w:eastAsia="ru-RU"/>
              </w:rPr>
              <w:t>"</w:t>
            </w:r>
          </w:p>
        </w:tc>
      </w:tr>
      <w:tr w:rsidR="006F798B" w:rsidRPr="00D57985" w:rsidTr="006F798B">
        <w:trPr>
          <w:trHeight w:val="331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Доля неуспешных попыток установления голосового соединения</w:t>
            </w:r>
            <w:proofErr w:type="gramStart"/>
            <w:r w:rsidRPr="000B26E9">
              <w:rPr>
                <w:rFonts w:ascii="Times New Roman" w:hAnsi="Times New Roman"/>
                <w:color w:val="000000"/>
                <w:lang w:eastAsia="ru-RU"/>
              </w:rPr>
              <w:t xml:space="preserve"> [%] </w:t>
            </w:r>
            <w:proofErr w:type="gramEnd"/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г. Рязань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</w:tr>
      <w:tr w:rsidR="006F798B" w:rsidRPr="00D57985" w:rsidTr="006F798B">
        <w:trPr>
          <w:trHeight w:val="432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г. Самара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F798B" w:rsidRPr="00D57985" w:rsidTr="006F798B">
        <w:trPr>
          <w:trHeight w:val="606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26E9"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26E9"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26E9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0B26E9">
              <w:rPr>
                <w:rFonts w:ascii="Times New Roman" w:hAnsi="Times New Roman"/>
                <w:b/>
                <w:color w:val="FF0000"/>
                <w:lang w:eastAsia="ru-RU"/>
              </w:rPr>
              <w:t>6</w:t>
            </w:r>
          </w:p>
        </w:tc>
      </w:tr>
      <w:tr w:rsidR="006F798B" w:rsidRPr="00D57985" w:rsidTr="006F798B">
        <w:trPr>
          <w:trHeight w:val="461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Доля обрывов голосовых соединений</w:t>
            </w:r>
            <w:proofErr w:type="gramStart"/>
            <w:r w:rsidRPr="000B26E9">
              <w:rPr>
                <w:rFonts w:ascii="Times New Roman" w:hAnsi="Times New Roman"/>
                <w:color w:val="000000"/>
                <w:lang w:eastAsia="ru-RU"/>
              </w:rPr>
              <w:t xml:space="preserve"> [%]</w:t>
            </w:r>
            <w:proofErr w:type="gramEnd"/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г. Рязань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0,2</w:t>
            </w:r>
          </w:p>
        </w:tc>
      </w:tr>
      <w:tr w:rsidR="006F798B" w:rsidRPr="00D57985" w:rsidTr="006F798B">
        <w:trPr>
          <w:trHeight w:val="326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г. Самара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F798B" w:rsidRPr="00D57985" w:rsidTr="006F798B">
        <w:trPr>
          <w:trHeight w:val="552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B26E9">
              <w:rPr>
                <w:rFonts w:ascii="Times New Roman" w:hAnsi="Times New Roman"/>
                <w:b/>
                <w:color w:val="FF0000"/>
                <w:lang w:eastAsia="ru-RU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26E9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26E9"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0B26E9">
              <w:rPr>
                <w:rFonts w:ascii="Times New Roman" w:hAnsi="Times New Roman"/>
                <w:b/>
                <w:color w:val="FF0000"/>
                <w:lang w:eastAsia="ru-RU"/>
              </w:rPr>
              <w:t>5,7</w:t>
            </w:r>
          </w:p>
        </w:tc>
      </w:tr>
      <w:tr w:rsidR="006F798B" w:rsidRPr="00D57985" w:rsidTr="006F798B">
        <w:trPr>
          <w:trHeight w:val="552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 xml:space="preserve">Средняя разборчивость речи на соединение 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не менее 2.6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г. Рязань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3,9</w:t>
            </w:r>
          </w:p>
        </w:tc>
      </w:tr>
      <w:tr w:rsidR="006F798B" w:rsidRPr="00D57985" w:rsidTr="006F798B">
        <w:trPr>
          <w:trHeight w:val="552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г. Самара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F798B" w:rsidRPr="00D57985" w:rsidTr="006F798B">
        <w:trPr>
          <w:trHeight w:val="552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26E9">
              <w:rPr>
                <w:rFonts w:ascii="Times New Roman" w:hAnsi="Times New Roman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26E9">
              <w:rPr>
                <w:rFonts w:ascii="Times New Roman" w:hAnsi="Times New Roman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26E9">
              <w:rPr>
                <w:rFonts w:ascii="Times New Roman" w:hAnsi="Times New Roman"/>
                <w:lang w:eastAsia="ru-RU"/>
              </w:rPr>
              <w:t>3,9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3,9</w:t>
            </w:r>
          </w:p>
        </w:tc>
      </w:tr>
      <w:tr w:rsidR="006F798B" w:rsidRPr="00D57985" w:rsidTr="006F798B">
        <w:trPr>
          <w:trHeight w:val="552"/>
          <w:jc w:val="center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Доля голосовых соединений с низкой разборчивостью речи</w:t>
            </w:r>
            <w:proofErr w:type="gramStart"/>
            <w:r w:rsidRPr="000B26E9">
              <w:rPr>
                <w:rFonts w:ascii="Times New Roman" w:hAnsi="Times New Roman"/>
                <w:color w:val="000000"/>
                <w:lang w:eastAsia="ru-RU"/>
              </w:rPr>
              <w:t xml:space="preserve"> [%]</w:t>
            </w:r>
            <w:proofErr w:type="gramEnd"/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не более 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г. Рязань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</w:tr>
      <w:tr w:rsidR="006F798B" w:rsidRPr="00D57985" w:rsidTr="006F798B">
        <w:trPr>
          <w:trHeight w:val="552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г. Самара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F798B" w:rsidRPr="00D57985" w:rsidTr="006F798B">
        <w:trPr>
          <w:trHeight w:val="552"/>
          <w:jc w:val="center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г. Южно-Сахалинск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26E9">
              <w:rPr>
                <w:rFonts w:ascii="Times New Roman" w:hAnsi="Times New Roman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26E9">
              <w:rPr>
                <w:rFonts w:ascii="Times New Roman" w:hAnsi="Times New Roman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B26E9">
              <w:rPr>
                <w:rFonts w:ascii="Times New Roman" w:hAnsi="Times New Roman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85" w:rsidRPr="000B26E9" w:rsidRDefault="00D57985" w:rsidP="00D57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26E9">
              <w:rPr>
                <w:rFonts w:ascii="Times New Roman" w:hAnsi="Times New Roman"/>
                <w:color w:val="000000"/>
                <w:lang w:eastAsia="ru-RU"/>
              </w:rPr>
              <w:t>1,4</w:t>
            </w:r>
          </w:p>
        </w:tc>
      </w:tr>
    </w:tbl>
    <w:p w:rsidR="00662A8F" w:rsidRDefault="00662A8F" w:rsidP="00CD67EA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городах Мурманск, Астрахань, Саратов, Серов, Томск и Уссурийск работы продолжаются.</w:t>
      </w:r>
    </w:p>
    <w:p w:rsidR="001564EE" w:rsidRDefault="008A56B5" w:rsidP="001564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марте месяце </w:t>
      </w:r>
      <w:r w:rsidR="00F407CF">
        <w:rPr>
          <w:rFonts w:ascii="Times New Roman" w:hAnsi="Times New Roman"/>
          <w:sz w:val="28"/>
          <w:szCs w:val="28"/>
        </w:rPr>
        <w:t xml:space="preserve">2015 года на </w:t>
      </w:r>
      <w:r w:rsidR="00550348">
        <w:rPr>
          <w:rFonts w:ascii="Times New Roman" w:hAnsi="Times New Roman"/>
          <w:sz w:val="28"/>
          <w:szCs w:val="28"/>
        </w:rPr>
        <w:t>специально созданном сайте</w:t>
      </w:r>
      <w:r w:rsidR="00550348">
        <w:rPr>
          <w:rFonts w:ascii="Times New Roman" w:hAnsi="Times New Roman"/>
          <w:sz w:val="28"/>
          <w:szCs w:val="28"/>
        </w:rPr>
        <w:t xml:space="preserve"> </w:t>
      </w:r>
      <w:r w:rsidR="00F407CF">
        <w:rPr>
          <w:rFonts w:ascii="Times New Roman" w:hAnsi="Times New Roman"/>
          <w:sz w:val="28"/>
          <w:szCs w:val="28"/>
        </w:rPr>
        <w:t xml:space="preserve">размещены результаты </w:t>
      </w:r>
      <w:r w:rsidR="00F407CF">
        <w:rPr>
          <w:rFonts w:ascii="Times New Roman" w:hAnsi="Times New Roman"/>
          <w:sz w:val="28"/>
          <w:szCs w:val="28"/>
        </w:rPr>
        <w:t>измерения параметров качества</w:t>
      </w:r>
      <w:r w:rsidR="00F407CF">
        <w:rPr>
          <w:rFonts w:ascii="Times New Roman" w:hAnsi="Times New Roman"/>
          <w:sz w:val="28"/>
          <w:szCs w:val="28"/>
        </w:rPr>
        <w:t xml:space="preserve"> услуг ПРТС основных операторов </w:t>
      </w:r>
      <w:r w:rsidR="000F704E">
        <w:rPr>
          <w:rFonts w:ascii="Times New Roman" w:hAnsi="Times New Roman"/>
          <w:sz w:val="28"/>
          <w:szCs w:val="28"/>
        </w:rPr>
        <w:t xml:space="preserve">сотовой </w:t>
      </w:r>
      <w:bookmarkStart w:id="0" w:name="_GoBack"/>
      <w:bookmarkEnd w:id="0"/>
      <w:r w:rsidR="000F704E">
        <w:rPr>
          <w:rFonts w:ascii="Times New Roman" w:hAnsi="Times New Roman"/>
          <w:sz w:val="28"/>
          <w:szCs w:val="28"/>
        </w:rPr>
        <w:t xml:space="preserve">связи </w:t>
      </w:r>
      <w:r w:rsidR="00F407CF">
        <w:rPr>
          <w:rFonts w:ascii="Times New Roman" w:hAnsi="Times New Roman"/>
          <w:sz w:val="28"/>
          <w:szCs w:val="28"/>
        </w:rPr>
        <w:t xml:space="preserve">в Москве. В результате </w:t>
      </w:r>
      <w:r w:rsidR="000F704E">
        <w:rPr>
          <w:rFonts w:ascii="Times New Roman" w:hAnsi="Times New Roman"/>
          <w:sz w:val="28"/>
          <w:szCs w:val="28"/>
        </w:rPr>
        <w:t xml:space="preserve">реакции операторов сотовой связи </w:t>
      </w:r>
      <w:r w:rsidR="00F407CF">
        <w:rPr>
          <w:rFonts w:ascii="Times New Roman" w:hAnsi="Times New Roman"/>
          <w:sz w:val="28"/>
          <w:szCs w:val="28"/>
        </w:rPr>
        <w:t xml:space="preserve">отмечено </w:t>
      </w:r>
      <w:r w:rsidR="001564EE">
        <w:rPr>
          <w:rFonts w:ascii="Times New Roman" w:hAnsi="Times New Roman"/>
          <w:sz w:val="28"/>
          <w:szCs w:val="28"/>
        </w:rPr>
        <w:t>снижение количества жалоб жителей Москвы на проблемы с сотовой связью.</w:t>
      </w:r>
    </w:p>
    <w:p w:rsidR="00205CD5" w:rsidRPr="00253CA3" w:rsidRDefault="00205CD5" w:rsidP="003C1A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169" w:rsidRDefault="00254169" w:rsidP="00DF6675">
      <w:pPr>
        <w:pStyle w:val="af"/>
        <w:numPr>
          <w:ilvl w:val="0"/>
          <w:numId w:val="35"/>
        </w:num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54169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254169">
        <w:rPr>
          <w:rFonts w:ascii="Times New Roman" w:hAnsi="Times New Roman"/>
          <w:b/>
          <w:sz w:val="28"/>
          <w:szCs w:val="28"/>
        </w:rPr>
        <w:t xml:space="preserve"> излучениями РЭС в целях обеспечения международно-правовой защиты присвоени</w:t>
      </w:r>
      <w:r w:rsidR="00137857">
        <w:rPr>
          <w:rFonts w:ascii="Times New Roman" w:hAnsi="Times New Roman"/>
          <w:b/>
          <w:sz w:val="28"/>
          <w:szCs w:val="28"/>
        </w:rPr>
        <w:t>й</w:t>
      </w:r>
      <w:r w:rsidRPr="00254169">
        <w:rPr>
          <w:rFonts w:ascii="Times New Roman" w:hAnsi="Times New Roman"/>
          <w:b/>
          <w:sz w:val="28"/>
          <w:szCs w:val="28"/>
        </w:rPr>
        <w:t xml:space="preserve"> (назначени</w:t>
      </w:r>
      <w:r w:rsidR="00137857">
        <w:rPr>
          <w:rFonts w:ascii="Times New Roman" w:hAnsi="Times New Roman"/>
          <w:b/>
          <w:sz w:val="28"/>
          <w:szCs w:val="28"/>
        </w:rPr>
        <w:t>й</w:t>
      </w:r>
      <w:r w:rsidRPr="00254169">
        <w:rPr>
          <w:rFonts w:ascii="Times New Roman" w:hAnsi="Times New Roman"/>
          <w:b/>
          <w:sz w:val="28"/>
          <w:szCs w:val="28"/>
        </w:rPr>
        <w:t>) радиочастот или радиочастотных каналов</w:t>
      </w:r>
    </w:p>
    <w:p w:rsidR="008807E1" w:rsidRDefault="008807E1" w:rsidP="008807E1">
      <w:pPr>
        <w:pStyle w:val="af"/>
        <w:spacing w:before="240"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7A2FC7" w:rsidRDefault="00D200D2" w:rsidP="00A42A79">
      <w:pPr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международно-правовой защиты присвоения радиочастот </w:t>
      </w:r>
      <w:r w:rsidR="001B3B84">
        <w:rPr>
          <w:rFonts w:ascii="Times New Roman" w:hAnsi="Times New Roman"/>
          <w:sz w:val="28"/>
          <w:szCs w:val="28"/>
        </w:rPr>
        <w:t xml:space="preserve">филиалами </w:t>
      </w:r>
      <w:r w:rsidR="00EC0CD0">
        <w:rPr>
          <w:rFonts w:ascii="Times New Roman" w:hAnsi="Times New Roman"/>
          <w:sz w:val="28"/>
          <w:szCs w:val="28"/>
        </w:rPr>
        <w:t xml:space="preserve">ФГУП </w:t>
      </w:r>
      <w:r w:rsidR="001B3B84">
        <w:rPr>
          <w:rFonts w:ascii="Times New Roman" w:hAnsi="Times New Roman"/>
          <w:sz w:val="28"/>
          <w:szCs w:val="28"/>
        </w:rPr>
        <w:t>«</w:t>
      </w:r>
      <w:r w:rsidR="00EC0CD0">
        <w:rPr>
          <w:rFonts w:ascii="Times New Roman" w:hAnsi="Times New Roman"/>
          <w:sz w:val="28"/>
          <w:szCs w:val="28"/>
        </w:rPr>
        <w:t xml:space="preserve">РЧЦ </w:t>
      </w:r>
      <w:r w:rsidR="001B3B84">
        <w:rPr>
          <w:rFonts w:ascii="Times New Roman" w:hAnsi="Times New Roman"/>
          <w:sz w:val="28"/>
          <w:szCs w:val="28"/>
        </w:rPr>
        <w:t>Ц</w:t>
      </w:r>
      <w:r w:rsidR="00EC0CD0">
        <w:rPr>
          <w:rFonts w:ascii="Times New Roman" w:hAnsi="Times New Roman"/>
          <w:sz w:val="28"/>
          <w:szCs w:val="28"/>
        </w:rPr>
        <w:t>ФО</w:t>
      </w:r>
      <w:r w:rsidR="001B3B84">
        <w:rPr>
          <w:rFonts w:ascii="Times New Roman" w:hAnsi="Times New Roman"/>
          <w:sz w:val="28"/>
          <w:szCs w:val="28"/>
        </w:rPr>
        <w:t>» в ФО</w:t>
      </w:r>
      <w:r w:rsidR="00EC0CD0">
        <w:rPr>
          <w:rFonts w:ascii="Times New Roman" w:hAnsi="Times New Roman"/>
          <w:sz w:val="28"/>
          <w:szCs w:val="28"/>
        </w:rPr>
        <w:t xml:space="preserve">, </w:t>
      </w:r>
      <w:r w:rsidR="002E683F">
        <w:rPr>
          <w:rFonts w:ascii="Times New Roman" w:hAnsi="Times New Roman"/>
          <w:sz w:val="28"/>
          <w:szCs w:val="28"/>
        </w:rPr>
        <w:t xml:space="preserve">в рамках регулярной программы </w:t>
      </w:r>
      <w:r w:rsidR="00437CE9">
        <w:rPr>
          <w:rFonts w:ascii="Times New Roman" w:hAnsi="Times New Roman"/>
          <w:sz w:val="28"/>
          <w:szCs w:val="28"/>
        </w:rPr>
        <w:t>М</w:t>
      </w:r>
      <w:r w:rsidR="00FD70ED">
        <w:rPr>
          <w:rFonts w:ascii="Times New Roman" w:hAnsi="Times New Roman"/>
          <w:sz w:val="28"/>
          <w:szCs w:val="28"/>
        </w:rPr>
        <w:t>еждународной системы контроля излучений</w:t>
      </w:r>
      <w:r w:rsidR="00EC0C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проконтролирова</w:t>
      </w:r>
      <w:r w:rsidR="00EC0CD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071E0B" w:rsidRPr="00071E0B">
        <w:rPr>
          <w:rFonts w:ascii="Times New Roman" w:hAnsi="Times New Roman"/>
          <w:sz w:val="28"/>
          <w:szCs w:val="28"/>
        </w:rPr>
        <w:t>2</w:t>
      </w:r>
      <w:r w:rsidR="00800438">
        <w:rPr>
          <w:rFonts w:ascii="Times New Roman" w:hAnsi="Times New Roman"/>
          <w:sz w:val="28"/>
          <w:szCs w:val="28"/>
        </w:rPr>
        <w:t>2068</w:t>
      </w:r>
      <w:r w:rsidR="000C4381">
        <w:rPr>
          <w:rFonts w:ascii="Times New Roman" w:hAnsi="Times New Roman"/>
          <w:sz w:val="28"/>
          <w:szCs w:val="28"/>
        </w:rPr>
        <w:t xml:space="preserve"> </w:t>
      </w:r>
      <w:r w:rsidR="008D3AF1">
        <w:rPr>
          <w:rFonts w:ascii="Times New Roman" w:hAnsi="Times New Roman"/>
          <w:sz w:val="28"/>
          <w:szCs w:val="28"/>
        </w:rPr>
        <w:t>радио</w:t>
      </w:r>
      <w:r>
        <w:rPr>
          <w:rFonts w:ascii="Times New Roman" w:hAnsi="Times New Roman"/>
          <w:sz w:val="28"/>
          <w:szCs w:val="28"/>
        </w:rPr>
        <w:t>частот</w:t>
      </w:r>
      <w:r w:rsidR="00EC0CD0">
        <w:rPr>
          <w:rFonts w:ascii="Times New Roman" w:hAnsi="Times New Roman"/>
          <w:sz w:val="28"/>
          <w:szCs w:val="28"/>
        </w:rPr>
        <w:t xml:space="preserve">, зафиксировано излучение </w:t>
      </w:r>
      <w:r w:rsidR="009A53EB">
        <w:rPr>
          <w:rFonts w:ascii="Times New Roman" w:hAnsi="Times New Roman"/>
          <w:sz w:val="28"/>
          <w:szCs w:val="28"/>
        </w:rPr>
        <w:t>244</w:t>
      </w:r>
      <w:r w:rsidR="00B10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РЭС </w:t>
      </w:r>
      <w:r w:rsidR="00EC0CD0">
        <w:rPr>
          <w:rFonts w:ascii="Times New Roman" w:hAnsi="Times New Roman"/>
          <w:spacing w:val="-5"/>
          <w:sz w:val="28"/>
          <w:szCs w:val="28"/>
        </w:rPr>
        <w:t xml:space="preserve">радиовещательной службы, выявлено </w:t>
      </w:r>
      <w:r w:rsidR="009A53EB">
        <w:rPr>
          <w:rFonts w:ascii="Times New Roman" w:hAnsi="Times New Roman"/>
          <w:spacing w:val="-5"/>
          <w:sz w:val="28"/>
          <w:szCs w:val="28"/>
        </w:rPr>
        <w:t>6</w:t>
      </w:r>
      <w:r w:rsidR="00BC6D38">
        <w:rPr>
          <w:rFonts w:ascii="Times New Roman" w:hAnsi="Times New Roman"/>
          <w:spacing w:val="-5"/>
          <w:sz w:val="28"/>
          <w:szCs w:val="28"/>
        </w:rPr>
        <w:t>5</w:t>
      </w:r>
      <w:r w:rsidR="00EC0CD0">
        <w:rPr>
          <w:rFonts w:ascii="Times New Roman" w:hAnsi="Times New Roman"/>
          <w:sz w:val="28"/>
          <w:szCs w:val="28"/>
        </w:rPr>
        <w:t xml:space="preserve"> нарушени</w:t>
      </w:r>
      <w:r w:rsidR="008D3AF1">
        <w:rPr>
          <w:rFonts w:ascii="Times New Roman" w:hAnsi="Times New Roman"/>
          <w:sz w:val="28"/>
          <w:szCs w:val="28"/>
        </w:rPr>
        <w:t>й</w:t>
      </w:r>
      <w:r w:rsidR="00EC0CD0">
        <w:rPr>
          <w:rFonts w:ascii="Times New Roman" w:hAnsi="Times New Roman"/>
          <w:sz w:val="28"/>
          <w:szCs w:val="28"/>
        </w:rPr>
        <w:t xml:space="preserve"> Регламента радиосвязи Международного союза электросвязи</w:t>
      </w:r>
      <w:r w:rsidR="00A07FA7">
        <w:rPr>
          <w:rFonts w:ascii="Times New Roman" w:hAnsi="Times New Roman"/>
          <w:sz w:val="28"/>
          <w:szCs w:val="28"/>
        </w:rPr>
        <w:t xml:space="preserve"> (далее – МСЭ)</w:t>
      </w:r>
      <w:r w:rsidR="00EC0CD0">
        <w:rPr>
          <w:rFonts w:ascii="Times New Roman" w:hAnsi="Times New Roman"/>
          <w:sz w:val="28"/>
          <w:szCs w:val="28"/>
        </w:rPr>
        <w:t>, по которым направлен</w:t>
      </w:r>
      <w:r w:rsidR="00D90BF9">
        <w:rPr>
          <w:rFonts w:ascii="Times New Roman" w:hAnsi="Times New Roman"/>
          <w:sz w:val="28"/>
          <w:szCs w:val="28"/>
        </w:rPr>
        <w:t>ы</w:t>
      </w:r>
      <w:r w:rsidR="00EC0CD0">
        <w:rPr>
          <w:rFonts w:ascii="Times New Roman" w:hAnsi="Times New Roman"/>
          <w:sz w:val="28"/>
          <w:szCs w:val="28"/>
        </w:rPr>
        <w:t xml:space="preserve"> обращени</w:t>
      </w:r>
      <w:r w:rsidR="00D90BF9">
        <w:rPr>
          <w:rFonts w:ascii="Times New Roman" w:hAnsi="Times New Roman"/>
          <w:sz w:val="28"/>
          <w:szCs w:val="28"/>
        </w:rPr>
        <w:t>я</w:t>
      </w:r>
      <w:r w:rsidR="00EC0CD0">
        <w:rPr>
          <w:rFonts w:ascii="Times New Roman" w:hAnsi="Times New Roman"/>
          <w:sz w:val="28"/>
          <w:szCs w:val="28"/>
        </w:rPr>
        <w:t xml:space="preserve"> в адрес администраций связи иностранных государств.</w:t>
      </w:r>
    </w:p>
    <w:p w:rsidR="00136587" w:rsidRDefault="00136587" w:rsidP="00A42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результатам контроля соблюдения требований соглашений по использованию полос радиочастот </w:t>
      </w:r>
      <w:r w:rsidRPr="00377822">
        <w:rPr>
          <w:rFonts w:ascii="Times New Roman" w:hAnsi="Times New Roman"/>
          <w:spacing w:val="-2"/>
          <w:sz w:val="28"/>
          <w:szCs w:val="28"/>
        </w:rPr>
        <w:t>890-915/935-960 МГц и</w:t>
      </w:r>
      <w:r w:rsidR="003E08FE">
        <w:rPr>
          <w:rFonts w:ascii="Times New Roman" w:hAnsi="Times New Roman"/>
          <w:spacing w:val="-2"/>
          <w:sz w:val="28"/>
          <w:szCs w:val="28"/>
        </w:rPr>
        <w:br/>
        <w:t xml:space="preserve"> 1710-1785/1805-1880 </w:t>
      </w:r>
      <w:r w:rsidRPr="00377822">
        <w:rPr>
          <w:rFonts w:ascii="Times New Roman" w:hAnsi="Times New Roman"/>
          <w:spacing w:val="-2"/>
          <w:sz w:val="28"/>
          <w:szCs w:val="28"/>
        </w:rPr>
        <w:t xml:space="preserve">МГц </w:t>
      </w:r>
      <w:r>
        <w:rPr>
          <w:rFonts w:ascii="Times New Roman" w:hAnsi="Times New Roman"/>
          <w:sz w:val="28"/>
          <w:szCs w:val="28"/>
        </w:rPr>
        <w:t xml:space="preserve">станциями сухопутной подвижной службы в приграничных районах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аправлены сведения о </w:t>
      </w:r>
      <w:r w:rsidR="00003350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нарушениях в адрес администраций связи иностранных государств и о </w:t>
      </w:r>
      <w:r w:rsidR="008E18C2">
        <w:rPr>
          <w:rFonts w:ascii="Times New Roman" w:hAnsi="Times New Roman"/>
          <w:sz w:val="28"/>
          <w:szCs w:val="28"/>
        </w:rPr>
        <w:t>4</w:t>
      </w:r>
      <w:r w:rsidR="0000335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нарушениях в адрес российских операторов связи.</w:t>
      </w:r>
    </w:p>
    <w:p w:rsidR="009D61C6" w:rsidRDefault="008E18C2" w:rsidP="009D61C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связи с обращени</w:t>
      </w:r>
      <w:r w:rsidR="009D61C6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D61C6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</w:t>
      </w:r>
      <w:r w:rsidR="009D61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связи США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филиалами ФГУП «РЧЦ ЦФО» в ЦФО и </w:t>
      </w:r>
      <w:r w:rsidR="009D61C6">
        <w:rPr>
          <w:rFonts w:ascii="Times New Roman" w:hAnsi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ФО </w:t>
      </w:r>
      <w:r w:rsidR="009D61C6">
        <w:rPr>
          <w:rFonts w:ascii="Times New Roman" w:hAnsi="Times New Roman"/>
          <w:color w:val="000000" w:themeColor="text1"/>
          <w:sz w:val="28"/>
          <w:szCs w:val="28"/>
        </w:rPr>
        <w:t>осуществлены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 радиоконтроля по определению источников радиоизлучений, создающи</w:t>
      </w:r>
      <w:r w:rsidR="00ED1513">
        <w:rPr>
          <w:rFonts w:ascii="Times New Roman" w:hAnsi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вредные помехи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полосах частот, распределённых воздушной подвижной служб</w:t>
      </w:r>
      <w:r w:rsidR="009D61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D61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результате осуществленных мероприятий источники</w:t>
      </w:r>
      <w:r w:rsidR="009D61C6">
        <w:rPr>
          <w:rFonts w:ascii="Times New Roman" w:eastAsiaTheme="minorHAnsi" w:hAnsi="Times New Roman"/>
          <w:sz w:val="28"/>
          <w:szCs w:val="28"/>
        </w:rPr>
        <w:t xml:space="preserve"> вредных помех со стороны РЭС</w:t>
      </w:r>
      <w:r w:rsidR="00ED1513">
        <w:rPr>
          <w:rFonts w:ascii="Times New Roman" w:eastAsiaTheme="minorHAnsi" w:hAnsi="Times New Roman"/>
          <w:sz w:val="28"/>
          <w:szCs w:val="28"/>
        </w:rPr>
        <w:t xml:space="preserve"> гражданского назначения</w:t>
      </w:r>
      <w:r w:rsidR="009D61C6">
        <w:rPr>
          <w:rFonts w:ascii="Times New Roman" w:eastAsiaTheme="minorHAnsi" w:hAnsi="Times New Roman"/>
          <w:sz w:val="28"/>
          <w:szCs w:val="28"/>
        </w:rPr>
        <w:t xml:space="preserve"> Российской Федерации не выявлены.</w:t>
      </w:r>
    </w:p>
    <w:p w:rsidR="00DD5FF9" w:rsidRDefault="00DD5FF9" w:rsidP="00DD5F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связи с обращением Бюро радиосвязи (далее – БР) МСЭ в адрес ФГУП «ГРЧЦ» филиалом ФГУП «РЧЦ ЦФО» в ЮФО в Ростовской области осуществлялись мероприятия радиоконтроля по поиску и определению источников излучений вредных помех в полосе частот международной спутниковой поисково-спасательной системы КОСПАС-САРСАТ (406-406,1 МГц). </w:t>
      </w:r>
      <w:r>
        <w:rPr>
          <w:rFonts w:ascii="Times New Roman" w:hAnsi="Times New Roman"/>
          <w:iCs/>
          <w:sz w:val="28"/>
          <w:szCs w:val="28"/>
        </w:rPr>
        <w:t xml:space="preserve">В ходе осуществления мероприятий по радиоконтролю выявлен источник излучений, </w:t>
      </w:r>
      <w:r>
        <w:rPr>
          <w:rFonts w:ascii="Times New Roman" w:hAnsi="Times New Roman"/>
          <w:sz w:val="28"/>
          <w:szCs w:val="28"/>
        </w:rPr>
        <w:t xml:space="preserve">принадлежащей в/ч 01957 Министерства обороны России. В результате </w:t>
      </w:r>
      <w:r w:rsidR="00ED1513">
        <w:rPr>
          <w:rFonts w:ascii="Times New Roman" w:hAnsi="Times New Roman"/>
          <w:sz w:val="28"/>
          <w:szCs w:val="28"/>
        </w:rPr>
        <w:t xml:space="preserve">принятых мер, при </w:t>
      </w:r>
      <w:r>
        <w:rPr>
          <w:rFonts w:ascii="Times New Roman" w:hAnsi="Times New Roman"/>
          <w:sz w:val="28"/>
          <w:szCs w:val="28"/>
        </w:rPr>
        <w:t>взаимодействи</w:t>
      </w:r>
      <w:r w:rsidR="00ED151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ФГУП «РЧЦ ЦФО», ТО </w:t>
      </w:r>
      <w:r>
        <w:rPr>
          <w:rFonts w:ascii="Times New Roman" w:hAnsi="Times New Roman"/>
          <w:sz w:val="28"/>
          <w:szCs w:val="28"/>
        </w:rPr>
        <w:lastRenderedPageBreak/>
        <w:t>Роскомнадзора по ЮФО и штаба ЮВО Министерства обороны</w:t>
      </w:r>
      <w:r w:rsidR="00ED15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источник из</w:t>
      </w:r>
      <w:r w:rsidR="00E3600E">
        <w:rPr>
          <w:rFonts w:ascii="Times New Roman" w:hAnsi="Times New Roman"/>
          <w:sz w:val="28"/>
          <w:szCs w:val="28"/>
        </w:rPr>
        <w:t>лучения помех прекратил работу.</w:t>
      </w:r>
    </w:p>
    <w:p w:rsidR="00800F4F" w:rsidRDefault="00800F4F" w:rsidP="00DF6675">
      <w:pPr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254169" w:rsidRDefault="00254169" w:rsidP="00DF6675">
      <w:pPr>
        <w:pStyle w:val="af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3069">
        <w:rPr>
          <w:rFonts w:ascii="Times New Roman" w:hAnsi="Times New Roman"/>
          <w:b/>
          <w:sz w:val="28"/>
          <w:szCs w:val="28"/>
        </w:rPr>
        <w:t>Оценка результативности системы радиоконтроля</w:t>
      </w:r>
    </w:p>
    <w:p w:rsidR="008807E1" w:rsidRDefault="008807E1" w:rsidP="008807E1">
      <w:pPr>
        <w:pStyle w:val="af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A562B" w:rsidRDefault="00FA562B" w:rsidP="00FA56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Сравнительные данные о результативности системы радиоконтроля в ноябре - декабре 2015 года, рассчитанные в соответствии с Методикой, приведены на рисунке 16.</w:t>
      </w:r>
    </w:p>
    <w:p w:rsidR="00FA562B" w:rsidRDefault="007F5021" w:rsidP="00FA56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0695B2" wp14:editId="12DAD662">
            <wp:extent cx="6115050" cy="29813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A562B" w:rsidRDefault="00FA562B" w:rsidP="00FA56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16. Сравнительные данные о результативности системы радиоконтроля филиалов ФГУП «РЧЦ ЦФО» в ФО</w:t>
      </w:r>
    </w:p>
    <w:p w:rsidR="00FA562B" w:rsidRPr="00DF3238" w:rsidRDefault="00FA562B" w:rsidP="00FA56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562B" w:rsidRDefault="00FA562B" w:rsidP="00FA562B">
      <w:pPr>
        <w:pStyle w:val="Style7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сравнении с ноябрем 2015 года, среднее значение результативности системы радиоконтроля увеличилось на </w:t>
      </w:r>
      <w:r w:rsidR="00542641" w:rsidRPr="00542641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542641" w:rsidRPr="00542641">
        <w:rPr>
          <w:sz w:val="28"/>
          <w:szCs w:val="28"/>
        </w:rPr>
        <w:t>5</w:t>
      </w:r>
      <w:r>
        <w:rPr>
          <w:sz w:val="28"/>
          <w:szCs w:val="28"/>
        </w:rPr>
        <w:t>% и составило 7</w:t>
      </w:r>
      <w:r w:rsidR="00846F77" w:rsidRPr="00846F77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846F77" w:rsidRPr="00846F77">
        <w:rPr>
          <w:sz w:val="28"/>
          <w:szCs w:val="28"/>
        </w:rPr>
        <w:t>0</w:t>
      </w:r>
      <w:r>
        <w:rPr>
          <w:sz w:val="28"/>
          <w:szCs w:val="28"/>
        </w:rPr>
        <w:t xml:space="preserve">%. </w:t>
      </w:r>
    </w:p>
    <w:p w:rsidR="00DF3238" w:rsidRDefault="00DF3238" w:rsidP="00DF667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F3238" w:rsidRDefault="00DF3238" w:rsidP="00DF667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42DB" w:rsidRDefault="00EF42DB" w:rsidP="00DF667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F6A4E">
        <w:rPr>
          <w:rFonts w:ascii="Times New Roman" w:hAnsi="Times New Roman"/>
          <w:b/>
          <w:sz w:val="28"/>
          <w:szCs w:val="28"/>
        </w:rPr>
        <w:t>Выводы:</w:t>
      </w:r>
    </w:p>
    <w:p w:rsidR="009A258C" w:rsidRDefault="009A258C" w:rsidP="00DF667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D1513" w:rsidRDefault="00790A30" w:rsidP="00ED1513">
      <w:pPr>
        <w:pStyle w:val="ac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1513">
        <w:rPr>
          <w:sz w:val="28"/>
          <w:szCs w:val="28"/>
        </w:rPr>
        <w:t>За отчётный период общее количество зарегистрированных РЭС увеличилось на 0,5%.</w:t>
      </w:r>
      <w:r w:rsidR="00ED1513">
        <w:rPr>
          <w:rStyle w:val="mw-headline"/>
          <w:sz w:val="28"/>
          <w:szCs w:val="28"/>
        </w:rPr>
        <w:t xml:space="preserve"> </w:t>
      </w:r>
      <w:r w:rsidR="00ED1513">
        <w:rPr>
          <w:sz w:val="28"/>
          <w:szCs w:val="28"/>
        </w:rPr>
        <w:t xml:space="preserve">Увеличилось количество, базовых станций сети подвижной (транкинговой) радиосвязи стандарта </w:t>
      </w:r>
      <w:r w:rsidR="00ED1513">
        <w:rPr>
          <w:sz w:val="28"/>
          <w:szCs w:val="28"/>
          <w:lang w:val="en-US"/>
        </w:rPr>
        <w:t>TETRA</w:t>
      </w:r>
      <w:r w:rsidR="00ED1513">
        <w:rPr>
          <w:sz w:val="28"/>
          <w:szCs w:val="28"/>
        </w:rPr>
        <w:t xml:space="preserve"> – на 5%, РЭС сети связи стандарта </w:t>
      </w:r>
      <w:r w:rsidR="00ED1513">
        <w:rPr>
          <w:sz w:val="28"/>
          <w:szCs w:val="28"/>
          <w:lang w:val="en-US"/>
        </w:rPr>
        <w:t>LTE</w:t>
      </w:r>
      <w:r w:rsidR="00ED1513">
        <w:rPr>
          <w:sz w:val="28"/>
          <w:szCs w:val="28"/>
        </w:rPr>
        <w:t xml:space="preserve"> и последующих его модификаций – на 4,6%, цифровых передатчиков телевизионного вещания – на 4,6%. Среди основных операторов связи, наибольший рост общего количества РЭС сотовой связи наблюдался у ООО «Т</w:t>
      </w:r>
      <w:proofErr w:type="gramStart"/>
      <w:r w:rsidR="00ED1513">
        <w:rPr>
          <w:sz w:val="28"/>
          <w:szCs w:val="28"/>
        </w:rPr>
        <w:t>2</w:t>
      </w:r>
      <w:proofErr w:type="gramEnd"/>
      <w:r w:rsidR="00ED1513">
        <w:rPr>
          <w:sz w:val="28"/>
          <w:szCs w:val="28"/>
        </w:rPr>
        <w:t> </w:t>
      </w:r>
      <w:proofErr w:type="spellStart"/>
      <w:r w:rsidR="00ED1513">
        <w:rPr>
          <w:sz w:val="28"/>
          <w:szCs w:val="28"/>
        </w:rPr>
        <w:t>Мобайл</w:t>
      </w:r>
      <w:proofErr w:type="spellEnd"/>
      <w:r w:rsidR="00ED1513">
        <w:rPr>
          <w:sz w:val="28"/>
          <w:szCs w:val="28"/>
        </w:rPr>
        <w:t>» - на 6,9%.</w:t>
      </w:r>
    </w:p>
    <w:p w:rsidR="00ED1513" w:rsidRDefault="00ED1513" w:rsidP="00ED1513">
      <w:pPr>
        <w:pStyle w:val="ac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 основе анализа заключений экспертизы отмечено увеличение количества планируемых РЭС, по сравнению с ноябрем, на 33,2%.</w:t>
      </w:r>
    </w:p>
    <w:p w:rsidR="00ED1513" w:rsidRDefault="00ED1513" w:rsidP="00ED1513">
      <w:pPr>
        <w:pStyle w:val="ac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Наибольший прирост количества РЭС ожидается в </w:t>
      </w:r>
      <w:r>
        <w:rPr>
          <w:color w:val="000000"/>
          <w:sz w:val="28"/>
          <w:szCs w:val="28"/>
        </w:rPr>
        <w:t>Москве, Московской области, Санкт-Петербурге и Свердловской области</w:t>
      </w:r>
      <w:r>
        <w:rPr>
          <w:sz w:val="28"/>
          <w:szCs w:val="28"/>
        </w:rPr>
        <w:t>.</w:t>
      </w:r>
    </w:p>
    <w:p w:rsidR="00ED1513" w:rsidRDefault="00ED1513" w:rsidP="00ED1513">
      <w:pPr>
        <w:pStyle w:val="ac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Запланированные мероприятия по радиоконтролю филиалами </w:t>
      </w:r>
      <w:r>
        <w:rPr>
          <w:sz w:val="28"/>
          <w:szCs w:val="28"/>
        </w:rPr>
        <w:br/>
        <w:t>ФГУП «РЧЦ ЦФО» в ФО выполнены в полном объёме.</w:t>
      </w:r>
    </w:p>
    <w:p w:rsidR="00ED1513" w:rsidRDefault="00ED1513" w:rsidP="00ED1513">
      <w:pPr>
        <w:pStyle w:val="ac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Помеховая обстановка на территории Российской Федерации стабильная.</w:t>
      </w:r>
    </w:p>
    <w:p w:rsidR="00ED1513" w:rsidRDefault="00ED1513" w:rsidP="00ED1513">
      <w:pPr>
        <w:pStyle w:val="ac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Взаимодействие между филиалами ФГУП «РЧЦ ЦФО» в ФО и ТО Роскомнадзора по выявлению и устранению нарушений порядка и правил использования радиочастотного спектра организовано и осуществляется в соответствии с положениями Регламента взаимодействия. Результативность взаимодействия филиалов ФГУП «РЧЦ ЦФО» в ФО с ТО Роскомнадзора, рассчитанная в соответствии с Методикой, по сравнению с ноябрем 2015 года увеличилась на </w:t>
      </w:r>
      <w:r w:rsidR="00DF3238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DF3238">
        <w:rPr>
          <w:sz w:val="28"/>
          <w:szCs w:val="28"/>
        </w:rPr>
        <w:t>0</w:t>
      </w:r>
      <w:r>
        <w:rPr>
          <w:sz w:val="28"/>
          <w:szCs w:val="28"/>
        </w:rPr>
        <w:t>% и составляет в среднем 98,</w:t>
      </w:r>
      <w:r w:rsidR="00DF3238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ED1513" w:rsidRDefault="00ED1513" w:rsidP="00ED1513">
      <w:pPr>
        <w:pStyle w:val="ac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Результативность системы радиоконтроля ФГУП «РЧЦ ЦФО», рассчитанная в соответствии с Методикой, по сравнению с ноябрем 2015 года увеличилась на 0,</w:t>
      </w:r>
      <w:r w:rsidR="00542641" w:rsidRPr="00542641">
        <w:rPr>
          <w:sz w:val="28"/>
          <w:szCs w:val="28"/>
        </w:rPr>
        <w:t>5</w:t>
      </w:r>
      <w:r>
        <w:rPr>
          <w:sz w:val="28"/>
          <w:szCs w:val="28"/>
        </w:rPr>
        <w:t>% и составляет в среднем 7</w:t>
      </w:r>
      <w:r w:rsidR="00542641" w:rsidRPr="00542641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542641" w:rsidRPr="00542641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914E6B" w:rsidRPr="00D97083" w:rsidRDefault="00914E6B" w:rsidP="00ED1513">
      <w:pPr>
        <w:pStyle w:val="ac"/>
        <w:spacing w:after="0" w:line="276" w:lineRule="auto"/>
        <w:ind w:firstLine="708"/>
        <w:jc w:val="both"/>
        <w:rPr>
          <w:sz w:val="28"/>
          <w:szCs w:val="28"/>
        </w:rPr>
      </w:pPr>
    </w:p>
    <w:sectPr w:rsidR="00914E6B" w:rsidRPr="00D97083" w:rsidSect="003750C9">
      <w:headerReference w:type="default" r:id="rId18"/>
      <w:pgSz w:w="11906" w:h="16838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13" w:rsidRDefault="009E5C13" w:rsidP="007146BE">
      <w:pPr>
        <w:spacing w:after="0" w:line="240" w:lineRule="auto"/>
      </w:pPr>
      <w:r>
        <w:separator/>
      </w:r>
    </w:p>
  </w:endnote>
  <w:endnote w:type="continuationSeparator" w:id="0">
    <w:p w:rsidR="009E5C13" w:rsidRDefault="009E5C13" w:rsidP="0071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13" w:rsidRDefault="009E5C13" w:rsidP="007146BE">
      <w:pPr>
        <w:spacing w:after="0" w:line="240" w:lineRule="auto"/>
      </w:pPr>
      <w:r>
        <w:separator/>
      </w:r>
    </w:p>
  </w:footnote>
  <w:footnote w:type="continuationSeparator" w:id="0">
    <w:p w:rsidR="009E5C13" w:rsidRDefault="009E5C13" w:rsidP="0071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A9" w:rsidRPr="00155356" w:rsidRDefault="00A96CA9">
    <w:pPr>
      <w:pStyle w:val="a7"/>
      <w:jc w:val="center"/>
      <w:rPr>
        <w:rFonts w:ascii="Times New Roman" w:hAnsi="Times New Roman"/>
        <w:sz w:val="28"/>
        <w:szCs w:val="28"/>
      </w:rPr>
    </w:pPr>
    <w:r w:rsidRPr="00155356">
      <w:rPr>
        <w:rFonts w:ascii="Times New Roman" w:hAnsi="Times New Roman"/>
        <w:sz w:val="28"/>
        <w:szCs w:val="28"/>
      </w:rPr>
      <w:fldChar w:fldCharType="begin"/>
    </w:r>
    <w:r w:rsidRPr="00155356">
      <w:rPr>
        <w:rFonts w:ascii="Times New Roman" w:hAnsi="Times New Roman"/>
        <w:sz w:val="28"/>
        <w:szCs w:val="28"/>
      </w:rPr>
      <w:instrText xml:space="preserve"> PAGE   \* MERGEFORMAT </w:instrText>
    </w:r>
    <w:r w:rsidRPr="00155356">
      <w:rPr>
        <w:rFonts w:ascii="Times New Roman" w:hAnsi="Times New Roman"/>
        <w:sz w:val="28"/>
        <w:szCs w:val="28"/>
      </w:rPr>
      <w:fldChar w:fldCharType="separate"/>
    </w:r>
    <w:r w:rsidR="000F704E">
      <w:rPr>
        <w:rFonts w:ascii="Times New Roman" w:hAnsi="Times New Roman"/>
        <w:noProof/>
        <w:sz w:val="28"/>
        <w:szCs w:val="28"/>
      </w:rPr>
      <w:t>11</w:t>
    </w:r>
    <w:r w:rsidRPr="00155356">
      <w:rPr>
        <w:rFonts w:ascii="Times New Roman" w:hAnsi="Times New Roman"/>
        <w:sz w:val="28"/>
        <w:szCs w:val="28"/>
      </w:rPr>
      <w:fldChar w:fldCharType="end"/>
    </w:r>
  </w:p>
  <w:p w:rsidR="00A96CA9" w:rsidRDefault="00A96C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467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EA1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E8C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ED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2A3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2E4E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7E99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24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D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982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A0B39"/>
    <w:multiLevelType w:val="hybridMultilevel"/>
    <w:tmpl w:val="64188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437677B"/>
    <w:multiLevelType w:val="hybridMultilevel"/>
    <w:tmpl w:val="497A2678"/>
    <w:lvl w:ilvl="0" w:tplc="3224FE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A65772D"/>
    <w:multiLevelType w:val="hybridMultilevel"/>
    <w:tmpl w:val="69AED39A"/>
    <w:lvl w:ilvl="0" w:tplc="4AEA842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6504B"/>
    <w:multiLevelType w:val="hybridMultilevel"/>
    <w:tmpl w:val="B058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C21EC1"/>
    <w:multiLevelType w:val="hybridMultilevel"/>
    <w:tmpl w:val="789A507E"/>
    <w:lvl w:ilvl="0" w:tplc="4D38D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D121D81"/>
    <w:multiLevelType w:val="hybridMultilevel"/>
    <w:tmpl w:val="CB52C10C"/>
    <w:lvl w:ilvl="0" w:tplc="FA40EB06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>
    <w:nsid w:val="19947E50"/>
    <w:multiLevelType w:val="hybridMultilevel"/>
    <w:tmpl w:val="86AE4238"/>
    <w:lvl w:ilvl="0" w:tplc="95C42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D9C20C0"/>
    <w:multiLevelType w:val="hybridMultilevel"/>
    <w:tmpl w:val="B18C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460F3"/>
    <w:multiLevelType w:val="hybridMultilevel"/>
    <w:tmpl w:val="6D421A02"/>
    <w:lvl w:ilvl="0" w:tplc="3CCCC3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356B6C"/>
    <w:multiLevelType w:val="hybridMultilevel"/>
    <w:tmpl w:val="2742647A"/>
    <w:lvl w:ilvl="0" w:tplc="2ACC3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CF530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>
    <w:nsid w:val="458B29EB"/>
    <w:multiLevelType w:val="hybridMultilevel"/>
    <w:tmpl w:val="1D1ACAD8"/>
    <w:lvl w:ilvl="0" w:tplc="9C82D52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60607E0"/>
    <w:multiLevelType w:val="hybridMultilevel"/>
    <w:tmpl w:val="D6843AB0"/>
    <w:lvl w:ilvl="0" w:tplc="528ACD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0A39AA"/>
    <w:multiLevelType w:val="hybridMultilevel"/>
    <w:tmpl w:val="1C58ABEA"/>
    <w:lvl w:ilvl="0" w:tplc="502895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1A18A6"/>
    <w:multiLevelType w:val="hybridMultilevel"/>
    <w:tmpl w:val="A2E0D918"/>
    <w:lvl w:ilvl="0" w:tplc="D4ECF6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FB54F3"/>
    <w:multiLevelType w:val="hybridMultilevel"/>
    <w:tmpl w:val="28AA793C"/>
    <w:lvl w:ilvl="0" w:tplc="6336A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FE7745"/>
    <w:multiLevelType w:val="hybridMultilevel"/>
    <w:tmpl w:val="B00420EE"/>
    <w:lvl w:ilvl="0" w:tplc="837A3F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C160A19"/>
    <w:multiLevelType w:val="hybridMultilevel"/>
    <w:tmpl w:val="4170DF52"/>
    <w:lvl w:ilvl="0" w:tplc="E744D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2FD5567"/>
    <w:multiLevelType w:val="hybridMultilevel"/>
    <w:tmpl w:val="D0225A4E"/>
    <w:lvl w:ilvl="0" w:tplc="2ACC38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3CF4B86"/>
    <w:multiLevelType w:val="hybridMultilevel"/>
    <w:tmpl w:val="4ECC6646"/>
    <w:lvl w:ilvl="0" w:tplc="29002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E47203"/>
    <w:multiLevelType w:val="hybridMultilevel"/>
    <w:tmpl w:val="B2B8B9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D5AC7"/>
    <w:multiLevelType w:val="hybridMultilevel"/>
    <w:tmpl w:val="6CE03628"/>
    <w:lvl w:ilvl="0" w:tplc="5436325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1E80FFD"/>
    <w:multiLevelType w:val="hybridMultilevel"/>
    <w:tmpl w:val="D0225A4E"/>
    <w:lvl w:ilvl="0" w:tplc="2ACC38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7509286C"/>
    <w:multiLevelType w:val="hybridMultilevel"/>
    <w:tmpl w:val="4886B4E6"/>
    <w:lvl w:ilvl="0" w:tplc="856AA5DC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C202F02"/>
    <w:multiLevelType w:val="hybridMultilevel"/>
    <w:tmpl w:val="8C202DAA"/>
    <w:lvl w:ilvl="0" w:tplc="E8AEE2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AE12C3"/>
    <w:multiLevelType w:val="hybridMultilevel"/>
    <w:tmpl w:val="2CCC0E58"/>
    <w:lvl w:ilvl="0" w:tplc="8158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0"/>
  </w:num>
  <w:num w:numId="17">
    <w:abstractNumId w:val="17"/>
  </w:num>
  <w:num w:numId="18">
    <w:abstractNumId w:val="35"/>
  </w:num>
  <w:num w:numId="19">
    <w:abstractNumId w:val="25"/>
  </w:num>
  <w:num w:numId="20">
    <w:abstractNumId w:val="15"/>
  </w:num>
  <w:num w:numId="21">
    <w:abstractNumId w:val="14"/>
  </w:num>
  <w:num w:numId="22">
    <w:abstractNumId w:val="16"/>
  </w:num>
  <w:num w:numId="23">
    <w:abstractNumId w:val="21"/>
  </w:num>
  <w:num w:numId="24">
    <w:abstractNumId w:val="32"/>
  </w:num>
  <w:num w:numId="25">
    <w:abstractNumId w:val="28"/>
  </w:num>
  <w:num w:numId="26">
    <w:abstractNumId w:val="19"/>
  </w:num>
  <w:num w:numId="27">
    <w:abstractNumId w:val="30"/>
  </w:num>
  <w:num w:numId="28">
    <w:abstractNumId w:val="11"/>
  </w:num>
  <w:num w:numId="29">
    <w:abstractNumId w:val="2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2"/>
  </w:num>
  <w:num w:numId="33">
    <w:abstractNumId w:val="34"/>
  </w:num>
  <w:num w:numId="34">
    <w:abstractNumId w:val="20"/>
  </w:num>
  <w:num w:numId="35">
    <w:abstractNumId w:val="23"/>
  </w:num>
  <w:num w:numId="36">
    <w:abstractNumId w:val="29"/>
  </w:num>
  <w:num w:numId="37">
    <w:abstractNumId w:val="18"/>
  </w:num>
  <w:num w:numId="38">
    <w:abstractNumId w:val="12"/>
  </w:num>
  <w:num w:numId="39">
    <w:abstractNumId w:val="1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BD"/>
    <w:rsid w:val="00000198"/>
    <w:rsid w:val="00000AD4"/>
    <w:rsid w:val="00001086"/>
    <w:rsid w:val="000012B8"/>
    <w:rsid w:val="000019AD"/>
    <w:rsid w:val="000021D7"/>
    <w:rsid w:val="000028F6"/>
    <w:rsid w:val="0000295B"/>
    <w:rsid w:val="00002EFB"/>
    <w:rsid w:val="00003350"/>
    <w:rsid w:val="0000391B"/>
    <w:rsid w:val="00003D0A"/>
    <w:rsid w:val="00005611"/>
    <w:rsid w:val="00005822"/>
    <w:rsid w:val="000060D4"/>
    <w:rsid w:val="00007251"/>
    <w:rsid w:val="0001009D"/>
    <w:rsid w:val="00010170"/>
    <w:rsid w:val="000104A1"/>
    <w:rsid w:val="000119FE"/>
    <w:rsid w:val="00011EEE"/>
    <w:rsid w:val="0001205D"/>
    <w:rsid w:val="00012C0C"/>
    <w:rsid w:val="000131F5"/>
    <w:rsid w:val="00013B61"/>
    <w:rsid w:val="00013F64"/>
    <w:rsid w:val="00013F7C"/>
    <w:rsid w:val="000144A7"/>
    <w:rsid w:val="00014BE6"/>
    <w:rsid w:val="00014BFD"/>
    <w:rsid w:val="00014E69"/>
    <w:rsid w:val="0001531F"/>
    <w:rsid w:val="00015349"/>
    <w:rsid w:val="000157E8"/>
    <w:rsid w:val="00015856"/>
    <w:rsid w:val="00015DD9"/>
    <w:rsid w:val="000162D9"/>
    <w:rsid w:val="00017F06"/>
    <w:rsid w:val="000222E2"/>
    <w:rsid w:val="000232E3"/>
    <w:rsid w:val="0002452B"/>
    <w:rsid w:val="000252A8"/>
    <w:rsid w:val="00026169"/>
    <w:rsid w:val="00026450"/>
    <w:rsid w:val="00027191"/>
    <w:rsid w:val="00027CE8"/>
    <w:rsid w:val="00027F0D"/>
    <w:rsid w:val="00030357"/>
    <w:rsid w:val="00030527"/>
    <w:rsid w:val="000307CA"/>
    <w:rsid w:val="00032524"/>
    <w:rsid w:val="00032758"/>
    <w:rsid w:val="00033E4E"/>
    <w:rsid w:val="00034E84"/>
    <w:rsid w:val="00034EFB"/>
    <w:rsid w:val="0003536D"/>
    <w:rsid w:val="000360BE"/>
    <w:rsid w:val="00036215"/>
    <w:rsid w:val="00037067"/>
    <w:rsid w:val="0003733D"/>
    <w:rsid w:val="0003757E"/>
    <w:rsid w:val="0004011E"/>
    <w:rsid w:val="0004024B"/>
    <w:rsid w:val="000408E7"/>
    <w:rsid w:val="000410CA"/>
    <w:rsid w:val="00042251"/>
    <w:rsid w:val="0004246B"/>
    <w:rsid w:val="00043118"/>
    <w:rsid w:val="000449E7"/>
    <w:rsid w:val="00044F3D"/>
    <w:rsid w:val="00045BEE"/>
    <w:rsid w:val="0004603A"/>
    <w:rsid w:val="00046804"/>
    <w:rsid w:val="00046BF2"/>
    <w:rsid w:val="00047F8E"/>
    <w:rsid w:val="00050A95"/>
    <w:rsid w:val="00050D3E"/>
    <w:rsid w:val="000511F0"/>
    <w:rsid w:val="00051525"/>
    <w:rsid w:val="00052498"/>
    <w:rsid w:val="000526FD"/>
    <w:rsid w:val="00052DCF"/>
    <w:rsid w:val="00053AC6"/>
    <w:rsid w:val="00053B1C"/>
    <w:rsid w:val="00053BB0"/>
    <w:rsid w:val="00053CB7"/>
    <w:rsid w:val="000543ED"/>
    <w:rsid w:val="00054478"/>
    <w:rsid w:val="00055158"/>
    <w:rsid w:val="00055703"/>
    <w:rsid w:val="000559BC"/>
    <w:rsid w:val="000563E8"/>
    <w:rsid w:val="00056B4A"/>
    <w:rsid w:val="000603A3"/>
    <w:rsid w:val="000603BD"/>
    <w:rsid w:val="00060469"/>
    <w:rsid w:val="000606BB"/>
    <w:rsid w:val="000608F9"/>
    <w:rsid w:val="00061836"/>
    <w:rsid w:val="00062276"/>
    <w:rsid w:val="00063570"/>
    <w:rsid w:val="0006393C"/>
    <w:rsid w:val="00064074"/>
    <w:rsid w:val="00064C12"/>
    <w:rsid w:val="00065375"/>
    <w:rsid w:val="00065976"/>
    <w:rsid w:val="000672E6"/>
    <w:rsid w:val="0006758A"/>
    <w:rsid w:val="000710AB"/>
    <w:rsid w:val="00071E0B"/>
    <w:rsid w:val="000721C0"/>
    <w:rsid w:val="00072AE5"/>
    <w:rsid w:val="00072CF6"/>
    <w:rsid w:val="00072DCC"/>
    <w:rsid w:val="00072EC2"/>
    <w:rsid w:val="00072FE2"/>
    <w:rsid w:val="000733E0"/>
    <w:rsid w:val="000734E4"/>
    <w:rsid w:val="00074D1A"/>
    <w:rsid w:val="00074E5C"/>
    <w:rsid w:val="000755D4"/>
    <w:rsid w:val="00075DDF"/>
    <w:rsid w:val="00075E7F"/>
    <w:rsid w:val="000763F4"/>
    <w:rsid w:val="000765FC"/>
    <w:rsid w:val="00076B9C"/>
    <w:rsid w:val="000770FB"/>
    <w:rsid w:val="0007778A"/>
    <w:rsid w:val="00077E93"/>
    <w:rsid w:val="000803EE"/>
    <w:rsid w:val="00080521"/>
    <w:rsid w:val="000812B7"/>
    <w:rsid w:val="00081683"/>
    <w:rsid w:val="000819DD"/>
    <w:rsid w:val="00081E49"/>
    <w:rsid w:val="000829FE"/>
    <w:rsid w:val="00082CD6"/>
    <w:rsid w:val="00083702"/>
    <w:rsid w:val="00083738"/>
    <w:rsid w:val="000847A4"/>
    <w:rsid w:val="000855AF"/>
    <w:rsid w:val="000862C7"/>
    <w:rsid w:val="000863EF"/>
    <w:rsid w:val="00087013"/>
    <w:rsid w:val="00087276"/>
    <w:rsid w:val="00087B57"/>
    <w:rsid w:val="00087F88"/>
    <w:rsid w:val="00090ADD"/>
    <w:rsid w:val="00090AFD"/>
    <w:rsid w:val="00090DE5"/>
    <w:rsid w:val="00090E19"/>
    <w:rsid w:val="0009115F"/>
    <w:rsid w:val="000915B8"/>
    <w:rsid w:val="000919FF"/>
    <w:rsid w:val="0009218A"/>
    <w:rsid w:val="000932F2"/>
    <w:rsid w:val="0009346D"/>
    <w:rsid w:val="000941CB"/>
    <w:rsid w:val="000947BC"/>
    <w:rsid w:val="000952AB"/>
    <w:rsid w:val="000952BE"/>
    <w:rsid w:val="0009573A"/>
    <w:rsid w:val="00095961"/>
    <w:rsid w:val="00096274"/>
    <w:rsid w:val="0009647A"/>
    <w:rsid w:val="00096EE1"/>
    <w:rsid w:val="000973B9"/>
    <w:rsid w:val="000976E5"/>
    <w:rsid w:val="00097BCB"/>
    <w:rsid w:val="000A0AC6"/>
    <w:rsid w:val="000A1AE7"/>
    <w:rsid w:val="000A1D5E"/>
    <w:rsid w:val="000A1F17"/>
    <w:rsid w:val="000A23A4"/>
    <w:rsid w:val="000A2529"/>
    <w:rsid w:val="000A3030"/>
    <w:rsid w:val="000A3B0E"/>
    <w:rsid w:val="000A3B45"/>
    <w:rsid w:val="000A4039"/>
    <w:rsid w:val="000A4E47"/>
    <w:rsid w:val="000A5EAC"/>
    <w:rsid w:val="000A60EF"/>
    <w:rsid w:val="000A67F4"/>
    <w:rsid w:val="000A7906"/>
    <w:rsid w:val="000A793C"/>
    <w:rsid w:val="000A79CF"/>
    <w:rsid w:val="000A7CAA"/>
    <w:rsid w:val="000B044F"/>
    <w:rsid w:val="000B13C7"/>
    <w:rsid w:val="000B1496"/>
    <w:rsid w:val="000B1A08"/>
    <w:rsid w:val="000B26BA"/>
    <w:rsid w:val="000B26E9"/>
    <w:rsid w:val="000B438C"/>
    <w:rsid w:val="000B4490"/>
    <w:rsid w:val="000B4CCB"/>
    <w:rsid w:val="000B4D40"/>
    <w:rsid w:val="000B4E3A"/>
    <w:rsid w:val="000B5237"/>
    <w:rsid w:val="000B5B0C"/>
    <w:rsid w:val="000B5D76"/>
    <w:rsid w:val="000B5E8D"/>
    <w:rsid w:val="000B5F6D"/>
    <w:rsid w:val="000B7268"/>
    <w:rsid w:val="000B7907"/>
    <w:rsid w:val="000B7A3D"/>
    <w:rsid w:val="000B7F81"/>
    <w:rsid w:val="000C0AEA"/>
    <w:rsid w:val="000C1F97"/>
    <w:rsid w:val="000C229E"/>
    <w:rsid w:val="000C276E"/>
    <w:rsid w:val="000C30EF"/>
    <w:rsid w:val="000C3F22"/>
    <w:rsid w:val="000C4381"/>
    <w:rsid w:val="000C4B7D"/>
    <w:rsid w:val="000C6316"/>
    <w:rsid w:val="000C634F"/>
    <w:rsid w:val="000C64C8"/>
    <w:rsid w:val="000C7FB3"/>
    <w:rsid w:val="000D0680"/>
    <w:rsid w:val="000D0745"/>
    <w:rsid w:val="000D07FB"/>
    <w:rsid w:val="000D0C3D"/>
    <w:rsid w:val="000D1148"/>
    <w:rsid w:val="000D128B"/>
    <w:rsid w:val="000D3F6C"/>
    <w:rsid w:val="000D47AC"/>
    <w:rsid w:val="000D49EC"/>
    <w:rsid w:val="000D5FDD"/>
    <w:rsid w:val="000D631C"/>
    <w:rsid w:val="000D6411"/>
    <w:rsid w:val="000D7206"/>
    <w:rsid w:val="000D7482"/>
    <w:rsid w:val="000E0394"/>
    <w:rsid w:val="000E050C"/>
    <w:rsid w:val="000E1ECD"/>
    <w:rsid w:val="000E2601"/>
    <w:rsid w:val="000E35B5"/>
    <w:rsid w:val="000E3BC0"/>
    <w:rsid w:val="000E3BF1"/>
    <w:rsid w:val="000E3F8F"/>
    <w:rsid w:val="000E5342"/>
    <w:rsid w:val="000E5B9F"/>
    <w:rsid w:val="000E6341"/>
    <w:rsid w:val="000E7502"/>
    <w:rsid w:val="000E7AB7"/>
    <w:rsid w:val="000F0995"/>
    <w:rsid w:val="000F0E02"/>
    <w:rsid w:val="000F1710"/>
    <w:rsid w:val="000F5171"/>
    <w:rsid w:val="000F5335"/>
    <w:rsid w:val="000F53BD"/>
    <w:rsid w:val="000F5BA2"/>
    <w:rsid w:val="000F6326"/>
    <w:rsid w:val="000F6714"/>
    <w:rsid w:val="000F6A0C"/>
    <w:rsid w:val="000F6BE3"/>
    <w:rsid w:val="000F704E"/>
    <w:rsid w:val="000F745C"/>
    <w:rsid w:val="000F772D"/>
    <w:rsid w:val="000F7CC0"/>
    <w:rsid w:val="00101CA6"/>
    <w:rsid w:val="0010257E"/>
    <w:rsid w:val="001025B2"/>
    <w:rsid w:val="00102728"/>
    <w:rsid w:val="00103312"/>
    <w:rsid w:val="00104AF4"/>
    <w:rsid w:val="00104F93"/>
    <w:rsid w:val="001055BD"/>
    <w:rsid w:val="00105F58"/>
    <w:rsid w:val="00106F59"/>
    <w:rsid w:val="001078A3"/>
    <w:rsid w:val="00107B94"/>
    <w:rsid w:val="00107BDB"/>
    <w:rsid w:val="00110F0E"/>
    <w:rsid w:val="00111156"/>
    <w:rsid w:val="0011152E"/>
    <w:rsid w:val="001117B0"/>
    <w:rsid w:val="00112242"/>
    <w:rsid w:val="00112390"/>
    <w:rsid w:val="00112F3F"/>
    <w:rsid w:val="001134D1"/>
    <w:rsid w:val="0011350C"/>
    <w:rsid w:val="001136B4"/>
    <w:rsid w:val="00113DCF"/>
    <w:rsid w:val="00115953"/>
    <w:rsid w:val="001177FE"/>
    <w:rsid w:val="001178D8"/>
    <w:rsid w:val="00117F6F"/>
    <w:rsid w:val="0012155B"/>
    <w:rsid w:val="00121D7C"/>
    <w:rsid w:val="00122C93"/>
    <w:rsid w:val="00123A7D"/>
    <w:rsid w:val="00123B90"/>
    <w:rsid w:val="001240FA"/>
    <w:rsid w:val="0012501C"/>
    <w:rsid w:val="0012555A"/>
    <w:rsid w:val="00125DC0"/>
    <w:rsid w:val="00126221"/>
    <w:rsid w:val="001262B9"/>
    <w:rsid w:val="00126EDB"/>
    <w:rsid w:val="0012735F"/>
    <w:rsid w:val="0012787E"/>
    <w:rsid w:val="00127ADC"/>
    <w:rsid w:val="00127C0F"/>
    <w:rsid w:val="00131F7A"/>
    <w:rsid w:val="00132288"/>
    <w:rsid w:val="00133F41"/>
    <w:rsid w:val="00133F50"/>
    <w:rsid w:val="00134BBF"/>
    <w:rsid w:val="00134DE0"/>
    <w:rsid w:val="00136587"/>
    <w:rsid w:val="00136A5E"/>
    <w:rsid w:val="00136C8A"/>
    <w:rsid w:val="00136F49"/>
    <w:rsid w:val="00137342"/>
    <w:rsid w:val="00137652"/>
    <w:rsid w:val="0013772D"/>
    <w:rsid w:val="00137833"/>
    <w:rsid w:val="00137857"/>
    <w:rsid w:val="00140506"/>
    <w:rsid w:val="00140885"/>
    <w:rsid w:val="00140FAE"/>
    <w:rsid w:val="00141576"/>
    <w:rsid w:val="001418C0"/>
    <w:rsid w:val="0014220B"/>
    <w:rsid w:val="0014255A"/>
    <w:rsid w:val="001428D7"/>
    <w:rsid w:val="00142EAC"/>
    <w:rsid w:val="00143150"/>
    <w:rsid w:val="001434DB"/>
    <w:rsid w:val="00145213"/>
    <w:rsid w:val="001453FE"/>
    <w:rsid w:val="00145644"/>
    <w:rsid w:val="0014579C"/>
    <w:rsid w:val="00145B05"/>
    <w:rsid w:val="00145E63"/>
    <w:rsid w:val="0014630E"/>
    <w:rsid w:val="00146333"/>
    <w:rsid w:val="00146385"/>
    <w:rsid w:val="00146E3D"/>
    <w:rsid w:val="001470CB"/>
    <w:rsid w:val="00147214"/>
    <w:rsid w:val="001479A0"/>
    <w:rsid w:val="00147AF7"/>
    <w:rsid w:val="00150494"/>
    <w:rsid w:val="00150741"/>
    <w:rsid w:val="00150B9E"/>
    <w:rsid w:val="00150DDA"/>
    <w:rsid w:val="001521DF"/>
    <w:rsid w:val="001531B8"/>
    <w:rsid w:val="00154174"/>
    <w:rsid w:val="00155356"/>
    <w:rsid w:val="001559C1"/>
    <w:rsid w:val="00156203"/>
    <w:rsid w:val="001564EE"/>
    <w:rsid w:val="00156522"/>
    <w:rsid w:val="001566D6"/>
    <w:rsid w:val="00156766"/>
    <w:rsid w:val="00156FA6"/>
    <w:rsid w:val="001601FF"/>
    <w:rsid w:val="0016056C"/>
    <w:rsid w:val="00160791"/>
    <w:rsid w:val="00160907"/>
    <w:rsid w:val="00161AD8"/>
    <w:rsid w:val="00161F86"/>
    <w:rsid w:val="001633B0"/>
    <w:rsid w:val="001633B6"/>
    <w:rsid w:val="00163CB9"/>
    <w:rsid w:val="00164F72"/>
    <w:rsid w:val="0016515E"/>
    <w:rsid w:val="001654C5"/>
    <w:rsid w:val="00165B00"/>
    <w:rsid w:val="00166EA3"/>
    <w:rsid w:val="0016748B"/>
    <w:rsid w:val="00167884"/>
    <w:rsid w:val="00167FFE"/>
    <w:rsid w:val="001706FC"/>
    <w:rsid w:val="0017093E"/>
    <w:rsid w:val="00170D0A"/>
    <w:rsid w:val="00171BD9"/>
    <w:rsid w:val="00171E42"/>
    <w:rsid w:val="00172686"/>
    <w:rsid w:val="001732EA"/>
    <w:rsid w:val="001742D0"/>
    <w:rsid w:val="001742D6"/>
    <w:rsid w:val="00175A03"/>
    <w:rsid w:val="00175BE4"/>
    <w:rsid w:val="001767F4"/>
    <w:rsid w:val="00176D78"/>
    <w:rsid w:val="00176DC4"/>
    <w:rsid w:val="00176E29"/>
    <w:rsid w:val="00177957"/>
    <w:rsid w:val="001779C5"/>
    <w:rsid w:val="0018028F"/>
    <w:rsid w:val="001802E5"/>
    <w:rsid w:val="00180E01"/>
    <w:rsid w:val="00181000"/>
    <w:rsid w:val="001811F2"/>
    <w:rsid w:val="00181759"/>
    <w:rsid w:val="00182197"/>
    <w:rsid w:val="0018425A"/>
    <w:rsid w:val="0018516B"/>
    <w:rsid w:val="0018599D"/>
    <w:rsid w:val="00186A28"/>
    <w:rsid w:val="00186B11"/>
    <w:rsid w:val="00186CC9"/>
    <w:rsid w:val="001878B6"/>
    <w:rsid w:val="00187EF4"/>
    <w:rsid w:val="00190E02"/>
    <w:rsid w:val="001919B7"/>
    <w:rsid w:val="0019243F"/>
    <w:rsid w:val="0019268D"/>
    <w:rsid w:val="00192C0D"/>
    <w:rsid w:val="00192EE1"/>
    <w:rsid w:val="00192F32"/>
    <w:rsid w:val="001930F0"/>
    <w:rsid w:val="0019332C"/>
    <w:rsid w:val="001935B9"/>
    <w:rsid w:val="001947B7"/>
    <w:rsid w:val="00195C13"/>
    <w:rsid w:val="0019661C"/>
    <w:rsid w:val="00196FF8"/>
    <w:rsid w:val="00197DDF"/>
    <w:rsid w:val="00197E40"/>
    <w:rsid w:val="001A0C85"/>
    <w:rsid w:val="001A14F8"/>
    <w:rsid w:val="001A1B67"/>
    <w:rsid w:val="001A242E"/>
    <w:rsid w:val="001A3152"/>
    <w:rsid w:val="001A31D4"/>
    <w:rsid w:val="001A4042"/>
    <w:rsid w:val="001A45DD"/>
    <w:rsid w:val="001A50A7"/>
    <w:rsid w:val="001A62C2"/>
    <w:rsid w:val="001A62E9"/>
    <w:rsid w:val="001A6E2A"/>
    <w:rsid w:val="001A783A"/>
    <w:rsid w:val="001B0367"/>
    <w:rsid w:val="001B1649"/>
    <w:rsid w:val="001B16F7"/>
    <w:rsid w:val="001B20C8"/>
    <w:rsid w:val="001B24DC"/>
    <w:rsid w:val="001B3B58"/>
    <w:rsid w:val="001B3B84"/>
    <w:rsid w:val="001B3DBD"/>
    <w:rsid w:val="001B4212"/>
    <w:rsid w:val="001B4623"/>
    <w:rsid w:val="001B4670"/>
    <w:rsid w:val="001B4BF5"/>
    <w:rsid w:val="001B5746"/>
    <w:rsid w:val="001B57A0"/>
    <w:rsid w:val="001B58A7"/>
    <w:rsid w:val="001B5971"/>
    <w:rsid w:val="001B60CA"/>
    <w:rsid w:val="001B7550"/>
    <w:rsid w:val="001C0430"/>
    <w:rsid w:val="001C0837"/>
    <w:rsid w:val="001C0B8F"/>
    <w:rsid w:val="001C2601"/>
    <w:rsid w:val="001C31BD"/>
    <w:rsid w:val="001C3E79"/>
    <w:rsid w:val="001C410A"/>
    <w:rsid w:val="001C41C1"/>
    <w:rsid w:val="001C42FE"/>
    <w:rsid w:val="001C48BA"/>
    <w:rsid w:val="001C4C3F"/>
    <w:rsid w:val="001C5530"/>
    <w:rsid w:val="001C58AB"/>
    <w:rsid w:val="001C64D7"/>
    <w:rsid w:val="001C65FD"/>
    <w:rsid w:val="001C6877"/>
    <w:rsid w:val="001C7841"/>
    <w:rsid w:val="001C7AC8"/>
    <w:rsid w:val="001C7B6B"/>
    <w:rsid w:val="001D097F"/>
    <w:rsid w:val="001D0A3C"/>
    <w:rsid w:val="001D1D2B"/>
    <w:rsid w:val="001D2ABA"/>
    <w:rsid w:val="001D3051"/>
    <w:rsid w:val="001D3561"/>
    <w:rsid w:val="001D3B31"/>
    <w:rsid w:val="001D3C8D"/>
    <w:rsid w:val="001D3D0B"/>
    <w:rsid w:val="001D5109"/>
    <w:rsid w:val="001D60E4"/>
    <w:rsid w:val="001D7A97"/>
    <w:rsid w:val="001D7B8F"/>
    <w:rsid w:val="001D7E4D"/>
    <w:rsid w:val="001E036F"/>
    <w:rsid w:val="001E05C7"/>
    <w:rsid w:val="001E08AC"/>
    <w:rsid w:val="001E095A"/>
    <w:rsid w:val="001E0DD4"/>
    <w:rsid w:val="001E23BA"/>
    <w:rsid w:val="001E255D"/>
    <w:rsid w:val="001E2E58"/>
    <w:rsid w:val="001E34AA"/>
    <w:rsid w:val="001E3A11"/>
    <w:rsid w:val="001E3AF5"/>
    <w:rsid w:val="001E4709"/>
    <w:rsid w:val="001E4CBC"/>
    <w:rsid w:val="001E6F8D"/>
    <w:rsid w:val="001E78B9"/>
    <w:rsid w:val="001F013D"/>
    <w:rsid w:val="001F04DF"/>
    <w:rsid w:val="001F0596"/>
    <w:rsid w:val="001F05FE"/>
    <w:rsid w:val="001F060A"/>
    <w:rsid w:val="001F0C80"/>
    <w:rsid w:val="001F113E"/>
    <w:rsid w:val="001F2262"/>
    <w:rsid w:val="001F2C9F"/>
    <w:rsid w:val="001F344A"/>
    <w:rsid w:val="001F347C"/>
    <w:rsid w:val="001F34C1"/>
    <w:rsid w:val="001F3B18"/>
    <w:rsid w:val="001F3C5F"/>
    <w:rsid w:val="001F4F6E"/>
    <w:rsid w:val="001F6A74"/>
    <w:rsid w:val="001F6D7A"/>
    <w:rsid w:val="001F77FE"/>
    <w:rsid w:val="001F789F"/>
    <w:rsid w:val="002007BA"/>
    <w:rsid w:val="00200C20"/>
    <w:rsid w:val="0020175F"/>
    <w:rsid w:val="00202A04"/>
    <w:rsid w:val="00202DE3"/>
    <w:rsid w:val="00203355"/>
    <w:rsid w:val="002035DE"/>
    <w:rsid w:val="002039E2"/>
    <w:rsid w:val="00204702"/>
    <w:rsid w:val="00204A68"/>
    <w:rsid w:val="002051AB"/>
    <w:rsid w:val="00205CD5"/>
    <w:rsid w:val="002060FE"/>
    <w:rsid w:val="00206352"/>
    <w:rsid w:val="00206DEA"/>
    <w:rsid w:val="0020702E"/>
    <w:rsid w:val="00207D7B"/>
    <w:rsid w:val="002102B3"/>
    <w:rsid w:val="00210E85"/>
    <w:rsid w:val="00212569"/>
    <w:rsid w:val="0021270B"/>
    <w:rsid w:val="002138F9"/>
    <w:rsid w:val="002142D8"/>
    <w:rsid w:val="00214C68"/>
    <w:rsid w:val="00214FC6"/>
    <w:rsid w:val="0021563A"/>
    <w:rsid w:val="002163B2"/>
    <w:rsid w:val="00216405"/>
    <w:rsid w:val="00216F8B"/>
    <w:rsid w:val="00217BC3"/>
    <w:rsid w:val="00217F70"/>
    <w:rsid w:val="00220681"/>
    <w:rsid w:val="0022106D"/>
    <w:rsid w:val="002212C9"/>
    <w:rsid w:val="00221904"/>
    <w:rsid w:val="00222D13"/>
    <w:rsid w:val="00223854"/>
    <w:rsid w:val="002241A0"/>
    <w:rsid w:val="00224E31"/>
    <w:rsid w:val="00226094"/>
    <w:rsid w:val="00227E6D"/>
    <w:rsid w:val="00230BE2"/>
    <w:rsid w:val="00230EF2"/>
    <w:rsid w:val="002313D8"/>
    <w:rsid w:val="00231976"/>
    <w:rsid w:val="00232844"/>
    <w:rsid w:val="00234F61"/>
    <w:rsid w:val="00235644"/>
    <w:rsid w:val="00235F71"/>
    <w:rsid w:val="00236CFC"/>
    <w:rsid w:val="00236D37"/>
    <w:rsid w:val="00237466"/>
    <w:rsid w:val="00240123"/>
    <w:rsid w:val="002411B1"/>
    <w:rsid w:val="00241E30"/>
    <w:rsid w:val="00242286"/>
    <w:rsid w:val="0024295E"/>
    <w:rsid w:val="00242A87"/>
    <w:rsid w:val="00242E38"/>
    <w:rsid w:val="002439FE"/>
    <w:rsid w:val="00243B2D"/>
    <w:rsid w:val="00244416"/>
    <w:rsid w:val="002448D4"/>
    <w:rsid w:val="00244C4A"/>
    <w:rsid w:val="00244FDD"/>
    <w:rsid w:val="002458ED"/>
    <w:rsid w:val="0024629F"/>
    <w:rsid w:val="002465D7"/>
    <w:rsid w:val="0024682B"/>
    <w:rsid w:val="00246D96"/>
    <w:rsid w:val="002473AD"/>
    <w:rsid w:val="00247F98"/>
    <w:rsid w:val="002511CA"/>
    <w:rsid w:val="00251215"/>
    <w:rsid w:val="00252817"/>
    <w:rsid w:val="00252A4C"/>
    <w:rsid w:val="00252EFA"/>
    <w:rsid w:val="00253471"/>
    <w:rsid w:val="00253CA3"/>
    <w:rsid w:val="00254169"/>
    <w:rsid w:val="0025505C"/>
    <w:rsid w:val="00255E3D"/>
    <w:rsid w:val="00256872"/>
    <w:rsid w:val="002573EF"/>
    <w:rsid w:val="0026103F"/>
    <w:rsid w:val="00261416"/>
    <w:rsid w:val="002624C1"/>
    <w:rsid w:val="00262883"/>
    <w:rsid w:val="002628F7"/>
    <w:rsid w:val="00263127"/>
    <w:rsid w:val="00263D0A"/>
    <w:rsid w:val="002641E7"/>
    <w:rsid w:val="002643D8"/>
    <w:rsid w:val="00264411"/>
    <w:rsid w:val="002652AA"/>
    <w:rsid w:val="00265BB5"/>
    <w:rsid w:val="002669D3"/>
    <w:rsid w:val="00266BCC"/>
    <w:rsid w:val="002704D9"/>
    <w:rsid w:val="00270988"/>
    <w:rsid w:val="00270DC9"/>
    <w:rsid w:val="002711EE"/>
    <w:rsid w:val="002716AA"/>
    <w:rsid w:val="002716EA"/>
    <w:rsid w:val="00272B04"/>
    <w:rsid w:val="002730CD"/>
    <w:rsid w:val="002731C3"/>
    <w:rsid w:val="0027391B"/>
    <w:rsid w:val="00275181"/>
    <w:rsid w:val="00275409"/>
    <w:rsid w:val="00276AE5"/>
    <w:rsid w:val="002777A2"/>
    <w:rsid w:val="00277F42"/>
    <w:rsid w:val="0028017D"/>
    <w:rsid w:val="00280471"/>
    <w:rsid w:val="00281049"/>
    <w:rsid w:val="002817E4"/>
    <w:rsid w:val="0028196B"/>
    <w:rsid w:val="00281974"/>
    <w:rsid w:val="0028272A"/>
    <w:rsid w:val="002827F8"/>
    <w:rsid w:val="00283A4F"/>
    <w:rsid w:val="00283E6F"/>
    <w:rsid w:val="00284AEC"/>
    <w:rsid w:val="00284F2D"/>
    <w:rsid w:val="0028575E"/>
    <w:rsid w:val="00285798"/>
    <w:rsid w:val="0028734E"/>
    <w:rsid w:val="002878D6"/>
    <w:rsid w:val="00287F7D"/>
    <w:rsid w:val="00290A38"/>
    <w:rsid w:val="00290F71"/>
    <w:rsid w:val="002926A6"/>
    <w:rsid w:val="00293985"/>
    <w:rsid w:val="0029475B"/>
    <w:rsid w:val="0029580F"/>
    <w:rsid w:val="00296232"/>
    <w:rsid w:val="00296DDD"/>
    <w:rsid w:val="00296E58"/>
    <w:rsid w:val="002975E9"/>
    <w:rsid w:val="00297F1E"/>
    <w:rsid w:val="002A00F3"/>
    <w:rsid w:val="002A04E1"/>
    <w:rsid w:val="002A16A2"/>
    <w:rsid w:val="002A1A59"/>
    <w:rsid w:val="002A2BC6"/>
    <w:rsid w:val="002A387A"/>
    <w:rsid w:val="002A3905"/>
    <w:rsid w:val="002A3DE1"/>
    <w:rsid w:val="002A4E28"/>
    <w:rsid w:val="002A4F0D"/>
    <w:rsid w:val="002A5D6B"/>
    <w:rsid w:val="002A6CD4"/>
    <w:rsid w:val="002A70D1"/>
    <w:rsid w:val="002A79F3"/>
    <w:rsid w:val="002B0AE4"/>
    <w:rsid w:val="002B0DE4"/>
    <w:rsid w:val="002B1948"/>
    <w:rsid w:val="002B19D2"/>
    <w:rsid w:val="002B1D2A"/>
    <w:rsid w:val="002B24BE"/>
    <w:rsid w:val="002B2683"/>
    <w:rsid w:val="002B2D9B"/>
    <w:rsid w:val="002B3993"/>
    <w:rsid w:val="002B4547"/>
    <w:rsid w:val="002B58A0"/>
    <w:rsid w:val="002B5989"/>
    <w:rsid w:val="002B5F10"/>
    <w:rsid w:val="002C0DD5"/>
    <w:rsid w:val="002C1231"/>
    <w:rsid w:val="002C1FC2"/>
    <w:rsid w:val="002C22C8"/>
    <w:rsid w:val="002C2E54"/>
    <w:rsid w:val="002C42CB"/>
    <w:rsid w:val="002C475B"/>
    <w:rsid w:val="002C49E0"/>
    <w:rsid w:val="002C4B50"/>
    <w:rsid w:val="002C5932"/>
    <w:rsid w:val="002C65AF"/>
    <w:rsid w:val="002C6653"/>
    <w:rsid w:val="002C6EEA"/>
    <w:rsid w:val="002C70A2"/>
    <w:rsid w:val="002C7B88"/>
    <w:rsid w:val="002D1480"/>
    <w:rsid w:val="002D15B4"/>
    <w:rsid w:val="002D1C06"/>
    <w:rsid w:val="002D2205"/>
    <w:rsid w:val="002D24FF"/>
    <w:rsid w:val="002D4081"/>
    <w:rsid w:val="002D411E"/>
    <w:rsid w:val="002D532E"/>
    <w:rsid w:val="002D5575"/>
    <w:rsid w:val="002D57AE"/>
    <w:rsid w:val="002D6780"/>
    <w:rsid w:val="002D6DE9"/>
    <w:rsid w:val="002D6F1A"/>
    <w:rsid w:val="002D74AA"/>
    <w:rsid w:val="002D74AD"/>
    <w:rsid w:val="002E0543"/>
    <w:rsid w:val="002E0EC4"/>
    <w:rsid w:val="002E2F5F"/>
    <w:rsid w:val="002E31EC"/>
    <w:rsid w:val="002E4232"/>
    <w:rsid w:val="002E4750"/>
    <w:rsid w:val="002E5495"/>
    <w:rsid w:val="002E5714"/>
    <w:rsid w:val="002E67B4"/>
    <w:rsid w:val="002E683F"/>
    <w:rsid w:val="002E69CA"/>
    <w:rsid w:val="002E6D98"/>
    <w:rsid w:val="002E747E"/>
    <w:rsid w:val="002E7827"/>
    <w:rsid w:val="002E7D58"/>
    <w:rsid w:val="002E7F73"/>
    <w:rsid w:val="002F08E6"/>
    <w:rsid w:val="002F2391"/>
    <w:rsid w:val="002F24E5"/>
    <w:rsid w:val="002F2D19"/>
    <w:rsid w:val="002F345D"/>
    <w:rsid w:val="002F35C4"/>
    <w:rsid w:val="002F3ADA"/>
    <w:rsid w:val="002F3D6F"/>
    <w:rsid w:val="002F435F"/>
    <w:rsid w:val="002F43C7"/>
    <w:rsid w:val="002F52B4"/>
    <w:rsid w:val="002F5831"/>
    <w:rsid w:val="002F5878"/>
    <w:rsid w:val="002F5C3C"/>
    <w:rsid w:val="002F5F91"/>
    <w:rsid w:val="002F6210"/>
    <w:rsid w:val="002F656B"/>
    <w:rsid w:val="002F657E"/>
    <w:rsid w:val="002F66CB"/>
    <w:rsid w:val="002F6F47"/>
    <w:rsid w:val="00300963"/>
    <w:rsid w:val="0030102A"/>
    <w:rsid w:val="003012C5"/>
    <w:rsid w:val="00302BB0"/>
    <w:rsid w:val="00303593"/>
    <w:rsid w:val="0030369B"/>
    <w:rsid w:val="003038D8"/>
    <w:rsid w:val="00303996"/>
    <w:rsid w:val="00303F81"/>
    <w:rsid w:val="00304025"/>
    <w:rsid w:val="00304067"/>
    <w:rsid w:val="0030498E"/>
    <w:rsid w:val="003052CD"/>
    <w:rsid w:val="00305684"/>
    <w:rsid w:val="00305BA0"/>
    <w:rsid w:val="00305C2E"/>
    <w:rsid w:val="00306ACF"/>
    <w:rsid w:val="00306BC6"/>
    <w:rsid w:val="0030732D"/>
    <w:rsid w:val="00307854"/>
    <w:rsid w:val="00307C3C"/>
    <w:rsid w:val="00307F50"/>
    <w:rsid w:val="003101D5"/>
    <w:rsid w:val="00310A21"/>
    <w:rsid w:val="00310B51"/>
    <w:rsid w:val="00310BAD"/>
    <w:rsid w:val="00311565"/>
    <w:rsid w:val="00311947"/>
    <w:rsid w:val="00311D3C"/>
    <w:rsid w:val="00312DC4"/>
    <w:rsid w:val="00313469"/>
    <w:rsid w:val="00315CB7"/>
    <w:rsid w:val="00315DD5"/>
    <w:rsid w:val="003170B5"/>
    <w:rsid w:val="003210F8"/>
    <w:rsid w:val="003211F4"/>
    <w:rsid w:val="0032132B"/>
    <w:rsid w:val="00321C4F"/>
    <w:rsid w:val="00321D0B"/>
    <w:rsid w:val="00322778"/>
    <w:rsid w:val="00322ABD"/>
    <w:rsid w:val="00322B54"/>
    <w:rsid w:val="00322E27"/>
    <w:rsid w:val="0032303B"/>
    <w:rsid w:val="003232CB"/>
    <w:rsid w:val="003237D8"/>
    <w:rsid w:val="00324744"/>
    <w:rsid w:val="00325620"/>
    <w:rsid w:val="00325A8C"/>
    <w:rsid w:val="00325A9D"/>
    <w:rsid w:val="00325BB4"/>
    <w:rsid w:val="00327AA0"/>
    <w:rsid w:val="00330225"/>
    <w:rsid w:val="00330FE0"/>
    <w:rsid w:val="0033205A"/>
    <w:rsid w:val="00333C8A"/>
    <w:rsid w:val="003348CE"/>
    <w:rsid w:val="00335EAB"/>
    <w:rsid w:val="003363C5"/>
    <w:rsid w:val="00340C57"/>
    <w:rsid w:val="003410D0"/>
    <w:rsid w:val="00342423"/>
    <w:rsid w:val="003425DB"/>
    <w:rsid w:val="00342F96"/>
    <w:rsid w:val="0034393F"/>
    <w:rsid w:val="00344384"/>
    <w:rsid w:val="00345545"/>
    <w:rsid w:val="0034559E"/>
    <w:rsid w:val="00346635"/>
    <w:rsid w:val="00346780"/>
    <w:rsid w:val="00346EAB"/>
    <w:rsid w:val="003475D8"/>
    <w:rsid w:val="00350DE4"/>
    <w:rsid w:val="0035132D"/>
    <w:rsid w:val="00351334"/>
    <w:rsid w:val="0035160C"/>
    <w:rsid w:val="00351954"/>
    <w:rsid w:val="003521C6"/>
    <w:rsid w:val="003524DC"/>
    <w:rsid w:val="003532A1"/>
    <w:rsid w:val="00353F1C"/>
    <w:rsid w:val="003541CB"/>
    <w:rsid w:val="003542EA"/>
    <w:rsid w:val="003545F0"/>
    <w:rsid w:val="0035508A"/>
    <w:rsid w:val="0035517C"/>
    <w:rsid w:val="00355776"/>
    <w:rsid w:val="00355E64"/>
    <w:rsid w:val="0035618D"/>
    <w:rsid w:val="00356E83"/>
    <w:rsid w:val="003570AC"/>
    <w:rsid w:val="003579B2"/>
    <w:rsid w:val="0036028A"/>
    <w:rsid w:val="00360E6F"/>
    <w:rsid w:val="00360EC9"/>
    <w:rsid w:val="0036160D"/>
    <w:rsid w:val="0036243B"/>
    <w:rsid w:val="00363A4F"/>
    <w:rsid w:val="00363B63"/>
    <w:rsid w:val="0036408D"/>
    <w:rsid w:val="00364B92"/>
    <w:rsid w:val="00364C5D"/>
    <w:rsid w:val="00364D99"/>
    <w:rsid w:val="0036608B"/>
    <w:rsid w:val="00366150"/>
    <w:rsid w:val="0036652A"/>
    <w:rsid w:val="00367354"/>
    <w:rsid w:val="003676CE"/>
    <w:rsid w:val="003715DA"/>
    <w:rsid w:val="00371A2F"/>
    <w:rsid w:val="003725CE"/>
    <w:rsid w:val="00372799"/>
    <w:rsid w:val="0037353A"/>
    <w:rsid w:val="003739EF"/>
    <w:rsid w:val="00374846"/>
    <w:rsid w:val="003750C9"/>
    <w:rsid w:val="00375139"/>
    <w:rsid w:val="003769D8"/>
    <w:rsid w:val="00376DE0"/>
    <w:rsid w:val="00380E9E"/>
    <w:rsid w:val="00381ED1"/>
    <w:rsid w:val="00382C50"/>
    <w:rsid w:val="00382DB8"/>
    <w:rsid w:val="00383410"/>
    <w:rsid w:val="003835E8"/>
    <w:rsid w:val="00383A2D"/>
    <w:rsid w:val="00383DA1"/>
    <w:rsid w:val="00384792"/>
    <w:rsid w:val="003850DE"/>
    <w:rsid w:val="00385E90"/>
    <w:rsid w:val="003868B3"/>
    <w:rsid w:val="00386F16"/>
    <w:rsid w:val="003874E2"/>
    <w:rsid w:val="00387997"/>
    <w:rsid w:val="003879F7"/>
    <w:rsid w:val="00387E70"/>
    <w:rsid w:val="0039117A"/>
    <w:rsid w:val="00391AB9"/>
    <w:rsid w:val="00391FD4"/>
    <w:rsid w:val="003923FE"/>
    <w:rsid w:val="00392F81"/>
    <w:rsid w:val="00393150"/>
    <w:rsid w:val="0039357F"/>
    <w:rsid w:val="0039394E"/>
    <w:rsid w:val="00395B86"/>
    <w:rsid w:val="0039642E"/>
    <w:rsid w:val="00396E20"/>
    <w:rsid w:val="00396ED4"/>
    <w:rsid w:val="00397138"/>
    <w:rsid w:val="003A07CF"/>
    <w:rsid w:val="003A1027"/>
    <w:rsid w:val="003A128B"/>
    <w:rsid w:val="003A26CD"/>
    <w:rsid w:val="003A2E18"/>
    <w:rsid w:val="003A3689"/>
    <w:rsid w:val="003A3FB0"/>
    <w:rsid w:val="003A4F74"/>
    <w:rsid w:val="003A5AF8"/>
    <w:rsid w:val="003A65CA"/>
    <w:rsid w:val="003A6F75"/>
    <w:rsid w:val="003A7365"/>
    <w:rsid w:val="003A76CB"/>
    <w:rsid w:val="003A76CD"/>
    <w:rsid w:val="003A7C8B"/>
    <w:rsid w:val="003B1E08"/>
    <w:rsid w:val="003B2294"/>
    <w:rsid w:val="003B3489"/>
    <w:rsid w:val="003B3BA5"/>
    <w:rsid w:val="003B3CDC"/>
    <w:rsid w:val="003B4608"/>
    <w:rsid w:val="003B5003"/>
    <w:rsid w:val="003B5913"/>
    <w:rsid w:val="003B7481"/>
    <w:rsid w:val="003B7B22"/>
    <w:rsid w:val="003C133B"/>
    <w:rsid w:val="003C15DB"/>
    <w:rsid w:val="003C174D"/>
    <w:rsid w:val="003C1AB6"/>
    <w:rsid w:val="003C23F2"/>
    <w:rsid w:val="003C36E9"/>
    <w:rsid w:val="003C466F"/>
    <w:rsid w:val="003C4E60"/>
    <w:rsid w:val="003C51B1"/>
    <w:rsid w:val="003C692C"/>
    <w:rsid w:val="003C6C0F"/>
    <w:rsid w:val="003C7498"/>
    <w:rsid w:val="003D0135"/>
    <w:rsid w:val="003D0D9D"/>
    <w:rsid w:val="003D1221"/>
    <w:rsid w:val="003D1B11"/>
    <w:rsid w:val="003D1CF9"/>
    <w:rsid w:val="003D3698"/>
    <w:rsid w:val="003D37BD"/>
    <w:rsid w:val="003D3B23"/>
    <w:rsid w:val="003D3C1C"/>
    <w:rsid w:val="003D41CD"/>
    <w:rsid w:val="003D4750"/>
    <w:rsid w:val="003D4916"/>
    <w:rsid w:val="003D4A0C"/>
    <w:rsid w:val="003D53C4"/>
    <w:rsid w:val="003D5EA1"/>
    <w:rsid w:val="003D5ED6"/>
    <w:rsid w:val="003D5F27"/>
    <w:rsid w:val="003D62ED"/>
    <w:rsid w:val="003D74E6"/>
    <w:rsid w:val="003D76AD"/>
    <w:rsid w:val="003D78E2"/>
    <w:rsid w:val="003E0119"/>
    <w:rsid w:val="003E08FE"/>
    <w:rsid w:val="003E1A96"/>
    <w:rsid w:val="003E345E"/>
    <w:rsid w:val="003E4A8F"/>
    <w:rsid w:val="003E4D4A"/>
    <w:rsid w:val="003E5EA0"/>
    <w:rsid w:val="003E620A"/>
    <w:rsid w:val="003E652A"/>
    <w:rsid w:val="003E6EE6"/>
    <w:rsid w:val="003F1A39"/>
    <w:rsid w:val="003F291C"/>
    <w:rsid w:val="003F2D45"/>
    <w:rsid w:val="003F2FAA"/>
    <w:rsid w:val="003F35B1"/>
    <w:rsid w:val="003F5754"/>
    <w:rsid w:val="003F58D9"/>
    <w:rsid w:val="003F60B7"/>
    <w:rsid w:val="003F7091"/>
    <w:rsid w:val="003F7414"/>
    <w:rsid w:val="0040014B"/>
    <w:rsid w:val="00401523"/>
    <w:rsid w:val="00401627"/>
    <w:rsid w:val="004018EE"/>
    <w:rsid w:val="00401D66"/>
    <w:rsid w:val="00403194"/>
    <w:rsid w:val="004035DF"/>
    <w:rsid w:val="00403B39"/>
    <w:rsid w:val="00403C29"/>
    <w:rsid w:val="00403DCD"/>
    <w:rsid w:val="00404695"/>
    <w:rsid w:val="004068DF"/>
    <w:rsid w:val="00406C83"/>
    <w:rsid w:val="00406D43"/>
    <w:rsid w:val="00407895"/>
    <w:rsid w:val="00410803"/>
    <w:rsid w:val="004118DB"/>
    <w:rsid w:val="004125CD"/>
    <w:rsid w:val="00412738"/>
    <w:rsid w:val="00412EB1"/>
    <w:rsid w:val="00412F26"/>
    <w:rsid w:val="004130B3"/>
    <w:rsid w:val="004131CC"/>
    <w:rsid w:val="004133AB"/>
    <w:rsid w:val="00414172"/>
    <w:rsid w:val="00415AD4"/>
    <w:rsid w:val="004161C7"/>
    <w:rsid w:val="004162D5"/>
    <w:rsid w:val="004175F6"/>
    <w:rsid w:val="004177C2"/>
    <w:rsid w:val="004207EC"/>
    <w:rsid w:val="00421A43"/>
    <w:rsid w:val="00421CB4"/>
    <w:rsid w:val="0042216E"/>
    <w:rsid w:val="0042230E"/>
    <w:rsid w:val="00422445"/>
    <w:rsid w:val="00422976"/>
    <w:rsid w:val="00424A00"/>
    <w:rsid w:val="0042503B"/>
    <w:rsid w:val="00425C33"/>
    <w:rsid w:val="00427601"/>
    <w:rsid w:val="00430459"/>
    <w:rsid w:val="00431902"/>
    <w:rsid w:val="00432B0F"/>
    <w:rsid w:val="00432E75"/>
    <w:rsid w:val="00433158"/>
    <w:rsid w:val="00434AC0"/>
    <w:rsid w:val="00434D38"/>
    <w:rsid w:val="00435EDD"/>
    <w:rsid w:val="0043614D"/>
    <w:rsid w:val="00436452"/>
    <w:rsid w:val="0043650B"/>
    <w:rsid w:val="00436CBB"/>
    <w:rsid w:val="0043743F"/>
    <w:rsid w:val="004376D2"/>
    <w:rsid w:val="00437CE9"/>
    <w:rsid w:val="00440328"/>
    <w:rsid w:val="004408EA"/>
    <w:rsid w:val="004409C4"/>
    <w:rsid w:val="00440D53"/>
    <w:rsid w:val="00441384"/>
    <w:rsid w:val="00441C85"/>
    <w:rsid w:val="00442133"/>
    <w:rsid w:val="00442182"/>
    <w:rsid w:val="004423AF"/>
    <w:rsid w:val="00442B0A"/>
    <w:rsid w:val="00442CC5"/>
    <w:rsid w:val="00443B1A"/>
    <w:rsid w:val="004446F9"/>
    <w:rsid w:val="004448C2"/>
    <w:rsid w:val="00444A13"/>
    <w:rsid w:val="00444C88"/>
    <w:rsid w:val="0044596F"/>
    <w:rsid w:val="004459B8"/>
    <w:rsid w:val="00445D4F"/>
    <w:rsid w:val="00446990"/>
    <w:rsid w:val="00447D87"/>
    <w:rsid w:val="00450728"/>
    <w:rsid w:val="00450A20"/>
    <w:rsid w:val="00450B86"/>
    <w:rsid w:val="0045181B"/>
    <w:rsid w:val="00451D3F"/>
    <w:rsid w:val="004520AF"/>
    <w:rsid w:val="00452258"/>
    <w:rsid w:val="0045258D"/>
    <w:rsid w:val="00453360"/>
    <w:rsid w:val="00453876"/>
    <w:rsid w:val="00454CFB"/>
    <w:rsid w:val="00456E77"/>
    <w:rsid w:val="00457102"/>
    <w:rsid w:val="00457C43"/>
    <w:rsid w:val="00460821"/>
    <w:rsid w:val="004612B3"/>
    <w:rsid w:val="00461737"/>
    <w:rsid w:val="00461960"/>
    <w:rsid w:val="00462CFA"/>
    <w:rsid w:val="00462E38"/>
    <w:rsid w:val="00463638"/>
    <w:rsid w:val="0046377C"/>
    <w:rsid w:val="00463A8D"/>
    <w:rsid w:val="00464035"/>
    <w:rsid w:val="00464684"/>
    <w:rsid w:val="0046491C"/>
    <w:rsid w:val="00464E46"/>
    <w:rsid w:val="004653B5"/>
    <w:rsid w:val="00465ED4"/>
    <w:rsid w:val="004662D3"/>
    <w:rsid w:val="004663BF"/>
    <w:rsid w:val="00466D89"/>
    <w:rsid w:val="00467D30"/>
    <w:rsid w:val="00470C66"/>
    <w:rsid w:val="00470ED7"/>
    <w:rsid w:val="00471981"/>
    <w:rsid w:val="00471A47"/>
    <w:rsid w:val="0047366D"/>
    <w:rsid w:val="00473FCA"/>
    <w:rsid w:val="00474246"/>
    <w:rsid w:val="00475459"/>
    <w:rsid w:val="00475B04"/>
    <w:rsid w:val="00476105"/>
    <w:rsid w:val="00476F20"/>
    <w:rsid w:val="004773C1"/>
    <w:rsid w:val="00480676"/>
    <w:rsid w:val="004824C3"/>
    <w:rsid w:val="004830EA"/>
    <w:rsid w:val="00483DF7"/>
    <w:rsid w:val="004843B6"/>
    <w:rsid w:val="004846E5"/>
    <w:rsid w:val="0048514D"/>
    <w:rsid w:val="00485305"/>
    <w:rsid w:val="00485540"/>
    <w:rsid w:val="00485612"/>
    <w:rsid w:val="004856E4"/>
    <w:rsid w:val="00487AE6"/>
    <w:rsid w:val="004900CF"/>
    <w:rsid w:val="00490428"/>
    <w:rsid w:val="00490ABF"/>
    <w:rsid w:val="004919A9"/>
    <w:rsid w:val="00491CBC"/>
    <w:rsid w:val="00492838"/>
    <w:rsid w:val="00492F54"/>
    <w:rsid w:val="00492FD2"/>
    <w:rsid w:val="00493031"/>
    <w:rsid w:val="004935E4"/>
    <w:rsid w:val="00496731"/>
    <w:rsid w:val="00496857"/>
    <w:rsid w:val="00496963"/>
    <w:rsid w:val="00496D2A"/>
    <w:rsid w:val="00497AFA"/>
    <w:rsid w:val="00497B25"/>
    <w:rsid w:val="00497B51"/>
    <w:rsid w:val="00497CAA"/>
    <w:rsid w:val="004A0336"/>
    <w:rsid w:val="004A073D"/>
    <w:rsid w:val="004A1430"/>
    <w:rsid w:val="004A1472"/>
    <w:rsid w:val="004A18D8"/>
    <w:rsid w:val="004A1E25"/>
    <w:rsid w:val="004A21B8"/>
    <w:rsid w:val="004A23B9"/>
    <w:rsid w:val="004A2BFF"/>
    <w:rsid w:val="004A2F91"/>
    <w:rsid w:val="004A40D5"/>
    <w:rsid w:val="004A46DF"/>
    <w:rsid w:val="004A478F"/>
    <w:rsid w:val="004A47F2"/>
    <w:rsid w:val="004A4C0C"/>
    <w:rsid w:val="004A51D9"/>
    <w:rsid w:val="004A6B8A"/>
    <w:rsid w:val="004A6BB4"/>
    <w:rsid w:val="004A6FC3"/>
    <w:rsid w:val="004A74C4"/>
    <w:rsid w:val="004A7CC4"/>
    <w:rsid w:val="004A7F2C"/>
    <w:rsid w:val="004B047F"/>
    <w:rsid w:val="004B08C9"/>
    <w:rsid w:val="004B0A08"/>
    <w:rsid w:val="004B0C4F"/>
    <w:rsid w:val="004B0DFF"/>
    <w:rsid w:val="004B0F10"/>
    <w:rsid w:val="004B16D6"/>
    <w:rsid w:val="004B1BCA"/>
    <w:rsid w:val="004B1C80"/>
    <w:rsid w:val="004B314C"/>
    <w:rsid w:val="004B3555"/>
    <w:rsid w:val="004B42A7"/>
    <w:rsid w:val="004B44CD"/>
    <w:rsid w:val="004B46B0"/>
    <w:rsid w:val="004B53CA"/>
    <w:rsid w:val="004B6526"/>
    <w:rsid w:val="004B73C9"/>
    <w:rsid w:val="004B74EE"/>
    <w:rsid w:val="004B7C31"/>
    <w:rsid w:val="004B7E7C"/>
    <w:rsid w:val="004C06A0"/>
    <w:rsid w:val="004C355A"/>
    <w:rsid w:val="004C356E"/>
    <w:rsid w:val="004C3927"/>
    <w:rsid w:val="004C3C36"/>
    <w:rsid w:val="004C3F06"/>
    <w:rsid w:val="004C3FE4"/>
    <w:rsid w:val="004C57E3"/>
    <w:rsid w:val="004C5AC2"/>
    <w:rsid w:val="004C7024"/>
    <w:rsid w:val="004C7091"/>
    <w:rsid w:val="004D0599"/>
    <w:rsid w:val="004D06F2"/>
    <w:rsid w:val="004D1AAB"/>
    <w:rsid w:val="004D21EF"/>
    <w:rsid w:val="004D279A"/>
    <w:rsid w:val="004D2CAE"/>
    <w:rsid w:val="004D3573"/>
    <w:rsid w:val="004D42ED"/>
    <w:rsid w:val="004D4C06"/>
    <w:rsid w:val="004D4F9F"/>
    <w:rsid w:val="004D57B5"/>
    <w:rsid w:val="004D591D"/>
    <w:rsid w:val="004D72BF"/>
    <w:rsid w:val="004D7EF3"/>
    <w:rsid w:val="004E067A"/>
    <w:rsid w:val="004E0C53"/>
    <w:rsid w:val="004E12C7"/>
    <w:rsid w:val="004E18E3"/>
    <w:rsid w:val="004E1E4C"/>
    <w:rsid w:val="004E2290"/>
    <w:rsid w:val="004E3937"/>
    <w:rsid w:val="004E3C04"/>
    <w:rsid w:val="004E4ABB"/>
    <w:rsid w:val="004E5083"/>
    <w:rsid w:val="004E5184"/>
    <w:rsid w:val="004E5398"/>
    <w:rsid w:val="004E5E32"/>
    <w:rsid w:val="004E6035"/>
    <w:rsid w:val="004E6F5E"/>
    <w:rsid w:val="004E7C88"/>
    <w:rsid w:val="004F1F89"/>
    <w:rsid w:val="004F2C6A"/>
    <w:rsid w:val="004F2FAD"/>
    <w:rsid w:val="004F3373"/>
    <w:rsid w:val="004F36C9"/>
    <w:rsid w:val="004F3923"/>
    <w:rsid w:val="004F490C"/>
    <w:rsid w:val="004F604E"/>
    <w:rsid w:val="004F66A9"/>
    <w:rsid w:val="004F6C14"/>
    <w:rsid w:val="004F70B5"/>
    <w:rsid w:val="004F73C4"/>
    <w:rsid w:val="005003BC"/>
    <w:rsid w:val="005017F5"/>
    <w:rsid w:val="0050193A"/>
    <w:rsid w:val="0050287C"/>
    <w:rsid w:val="00502E9A"/>
    <w:rsid w:val="0050315A"/>
    <w:rsid w:val="0050316D"/>
    <w:rsid w:val="005034D5"/>
    <w:rsid w:val="00504492"/>
    <w:rsid w:val="00504EE1"/>
    <w:rsid w:val="00505D08"/>
    <w:rsid w:val="00506241"/>
    <w:rsid w:val="00506986"/>
    <w:rsid w:val="005077A8"/>
    <w:rsid w:val="00507EBE"/>
    <w:rsid w:val="00510247"/>
    <w:rsid w:val="0051183E"/>
    <w:rsid w:val="005118A5"/>
    <w:rsid w:val="00511919"/>
    <w:rsid w:val="0051197F"/>
    <w:rsid w:val="00511C6A"/>
    <w:rsid w:val="00511DA4"/>
    <w:rsid w:val="005120F9"/>
    <w:rsid w:val="0051288F"/>
    <w:rsid w:val="005129C1"/>
    <w:rsid w:val="0051354D"/>
    <w:rsid w:val="005139D3"/>
    <w:rsid w:val="00515090"/>
    <w:rsid w:val="00515E8D"/>
    <w:rsid w:val="00516807"/>
    <w:rsid w:val="005210A7"/>
    <w:rsid w:val="005219B9"/>
    <w:rsid w:val="00522A5E"/>
    <w:rsid w:val="00522BEC"/>
    <w:rsid w:val="0052455C"/>
    <w:rsid w:val="005249CD"/>
    <w:rsid w:val="00524CEE"/>
    <w:rsid w:val="00524DFE"/>
    <w:rsid w:val="005254D5"/>
    <w:rsid w:val="005255F7"/>
    <w:rsid w:val="00525E5B"/>
    <w:rsid w:val="00526D92"/>
    <w:rsid w:val="00526F29"/>
    <w:rsid w:val="00527385"/>
    <w:rsid w:val="005273A4"/>
    <w:rsid w:val="00527E1B"/>
    <w:rsid w:val="00527E64"/>
    <w:rsid w:val="00530C4B"/>
    <w:rsid w:val="00530DBE"/>
    <w:rsid w:val="00531A4F"/>
    <w:rsid w:val="00531EA0"/>
    <w:rsid w:val="005340D7"/>
    <w:rsid w:val="005353E9"/>
    <w:rsid w:val="005356D4"/>
    <w:rsid w:val="00536B54"/>
    <w:rsid w:val="00537046"/>
    <w:rsid w:val="00537717"/>
    <w:rsid w:val="00537BDE"/>
    <w:rsid w:val="00540696"/>
    <w:rsid w:val="00540C6E"/>
    <w:rsid w:val="005415FB"/>
    <w:rsid w:val="0054184D"/>
    <w:rsid w:val="00541D79"/>
    <w:rsid w:val="00542641"/>
    <w:rsid w:val="00542AB1"/>
    <w:rsid w:val="00542D18"/>
    <w:rsid w:val="005437F9"/>
    <w:rsid w:val="005438DC"/>
    <w:rsid w:val="005449A8"/>
    <w:rsid w:val="00545D8F"/>
    <w:rsid w:val="005462C2"/>
    <w:rsid w:val="005464BB"/>
    <w:rsid w:val="00550348"/>
    <w:rsid w:val="005503DB"/>
    <w:rsid w:val="00550837"/>
    <w:rsid w:val="00551613"/>
    <w:rsid w:val="005517D7"/>
    <w:rsid w:val="0055197D"/>
    <w:rsid w:val="00552758"/>
    <w:rsid w:val="00552FFB"/>
    <w:rsid w:val="00554019"/>
    <w:rsid w:val="0055459B"/>
    <w:rsid w:val="005547C0"/>
    <w:rsid w:val="00555D47"/>
    <w:rsid w:val="005576DE"/>
    <w:rsid w:val="0055791D"/>
    <w:rsid w:val="00560073"/>
    <w:rsid w:val="005600F0"/>
    <w:rsid w:val="0056026D"/>
    <w:rsid w:val="00560F0A"/>
    <w:rsid w:val="005617D0"/>
    <w:rsid w:val="0056270A"/>
    <w:rsid w:val="00562FB2"/>
    <w:rsid w:val="005635BF"/>
    <w:rsid w:val="00563EEF"/>
    <w:rsid w:val="00564272"/>
    <w:rsid w:val="005643ED"/>
    <w:rsid w:val="00564637"/>
    <w:rsid w:val="0056521E"/>
    <w:rsid w:val="0056548C"/>
    <w:rsid w:val="005656CF"/>
    <w:rsid w:val="00566582"/>
    <w:rsid w:val="00567643"/>
    <w:rsid w:val="0056783D"/>
    <w:rsid w:val="00567881"/>
    <w:rsid w:val="005703AE"/>
    <w:rsid w:val="0057069C"/>
    <w:rsid w:val="00571F93"/>
    <w:rsid w:val="00572A86"/>
    <w:rsid w:val="00572AA4"/>
    <w:rsid w:val="00572D91"/>
    <w:rsid w:val="00573321"/>
    <w:rsid w:val="00574112"/>
    <w:rsid w:val="0057415A"/>
    <w:rsid w:val="0057450E"/>
    <w:rsid w:val="005747F6"/>
    <w:rsid w:val="00575972"/>
    <w:rsid w:val="005759E9"/>
    <w:rsid w:val="00576399"/>
    <w:rsid w:val="00577BAF"/>
    <w:rsid w:val="00580E8D"/>
    <w:rsid w:val="00581017"/>
    <w:rsid w:val="005813AE"/>
    <w:rsid w:val="00581CD1"/>
    <w:rsid w:val="00581D76"/>
    <w:rsid w:val="00582216"/>
    <w:rsid w:val="00584166"/>
    <w:rsid w:val="00584A0E"/>
    <w:rsid w:val="00584D5F"/>
    <w:rsid w:val="0058526D"/>
    <w:rsid w:val="0058581F"/>
    <w:rsid w:val="00585D3B"/>
    <w:rsid w:val="00586182"/>
    <w:rsid w:val="00586464"/>
    <w:rsid w:val="00586B55"/>
    <w:rsid w:val="00587575"/>
    <w:rsid w:val="00587AF7"/>
    <w:rsid w:val="0059037C"/>
    <w:rsid w:val="00590975"/>
    <w:rsid w:val="00591422"/>
    <w:rsid w:val="00592022"/>
    <w:rsid w:val="00592EDF"/>
    <w:rsid w:val="00593128"/>
    <w:rsid w:val="005943A8"/>
    <w:rsid w:val="0059449B"/>
    <w:rsid w:val="00595D13"/>
    <w:rsid w:val="005964F4"/>
    <w:rsid w:val="00596A63"/>
    <w:rsid w:val="00597AE5"/>
    <w:rsid w:val="005A1275"/>
    <w:rsid w:val="005A12C5"/>
    <w:rsid w:val="005A1DBF"/>
    <w:rsid w:val="005A2B71"/>
    <w:rsid w:val="005A2BDC"/>
    <w:rsid w:val="005A2C82"/>
    <w:rsid w:val="005A32D9"/>
    <w:rsid w:val="005A3312"/>
    <w:rsid w:val="005A352A"/>
    <w:rsid w:val="005A3B8B"/>
    <w:rsid w:val="005A4719"/>
    <w:rsid w:val="005A4BDD"/>
    <w:rsid w:val="005A4E03"/>
    <w:rsid w:val="005A4E7D"/>
    <w:rsid w:val="005A4FF9"/>
    <w:rsid w:val="005A5124"/>
    <w:rsid w:val="005A646F"/>
    <w:rsid w:val="005A7425"/>
    <w:rsid w:val="005B0270"/>
    <w:rsid w:val="005B10B9"/>
    <w:rsid w:val="005B213B"/>
    <w:rsid w:val="005B21F5"/>
    <w:rsid w:val="005B2AA5"/>
    <w:rsid w:val="005B2D89"/>
    <w:rsid w:val="005B3283"/>
    <w:rsid w:val="005B3FCA"/>
    <w:rsid w:val="005B5BFA"/>
    <w:rsid w:val="005B684A"/>
    <w:rsid w:val="005B6AF9"/>
    <w:rsid w:val="005B7057"/>
    <w:rsid w:val="005B7265"/>
    <w:rsid w:val="005B7F5B"/>
    <w:rsid w:val="005B7FFE"/>
    <w:rsid w:val="005C01B6"/>
    <w:rsid w:val="005C08A5"/>
    <w:rsid w:val="005C16DC"/>
    <w:rsid w:val="005C19D9"/>
    <w:rsid w:val="005C27D3"/>
    <w:rsid w:val="005C2933"/>
    <w:rsid w:val="005C2FFE"/>
    <w:rsid w:val="005C3229"/>
    <w:rsid w:val="005C3915"/>
    <w:rsid w:val="005C3C10"/>
    <w:rsid w:val="005C3CF3"/>
    <w:rsid w:val="005C7E16"/>
    <w:rsid w:val="005D043D"/>
    <w:rsid w:val="005D0FFB"/>
    <w:rsid w:val="005D18BB"/>
    <w:rsid w:val="005D1C6E"/>
    <w:rsid w:val="005D1DDF"/>
    <w:rsid w:val="005D22BA"/>
    <w:rsid w:val="005D2442"/>
    <w:rsid w:val="005D3A7E"/>
    <w:rsid w:val="005D400F"/>
    <w:rsid w:val="005D454B"/>
    <w:rsid w:val="005D52BE"/>
    <w:rsid w:val="005D52CD"/>
    <w:rsid w:val="005D54E1"/>
    <w:rsid w:val="005D58B9"/>
    <w:rsid w:val="005D590B"/>
    <w:rsid w:val="005D6071"/>
    <w:rsid w:val="005D6572"/>
    <w:rsid w:val="005D6D29"/>
    <w:rsid w:val="005D711D"/>
    <w:rsid w:val="005D7738"/>
    <w:rsid w:val="005D7EA2"/>
    <w:rsid w:val="005E08BE"/>
    <w:rsid w:val="005E09AB"/>
    <w:rsid w:val="005E1F75"/>
    <w:rsid w:val="005E21F0"/>
    <w:rsid w:val="005E237B"/>
    <w:rsid w:val="005E3603"/>
    <w:rsid w:val="005E3FC5"/>
    <w:rsid w:val="005E4387"/>
    <w:rsid w:val="005E59CC"/>
    <w:rsid w:val="005E5D40"/>
    <w:rsid w:val="005E605C"/>
    <w:rsid w:val="005F0461"/>
    <w:rsid w:val="005F13C9"/>
    <w:rsid w:val="005F142F"/>
    <w:rsid w:val="005F182B"/>
    <w:rsid w:val="005F2497"/>
    <w:rsid w:val="005F2790"/>
    <w:rsid w:val="005F3C6F"/>
    <w:rsid w:val="005F3EB0"/>
    <w:rsid w:val="005F462C"/>
    <w:rsid w:val="005F5314"/>
    <w:rsid w:val="005F5C0E"/>
    <w:rsid w:val="005F63C9"/>
    <w:rsid w:val="005F66B3"/>
    <w:rsid w:val="005F6D81"/>
    <w:rsid w:val="005F6F92"/>
    <w:rsid w:val="005F75CE"/>
    <w:rsid w:val="005F7AE9"/>
    <w:rsid w:val="005F7E21"/>
    <w:rsid w:val="005F7FC0"/>
    <w:rsid w:val="00601B1B"/>
    <w:rsid w:val="00601C6E"/>
    <w:rsid w:val="00601CAB"/>
    <w:rsid w:val="00601DED"/>
    <w:rsid w:val="00602948"/>
    <w:rsid w:val="00603933"/>
    <w:rsid w:val="00604119"/>
    <w:rsid w:val="0060548B"/>
    <w:rsid w:val="006062CB"/>
    <w:rsid w:val="00606A33"/>
    <w:rsid w:val="00606FAD"/>
    <w:rsid w:val="006074A3"/>
    <w:rsid w:val="00607E69"/>
    <w:rsid w:val="00610846"/>
    <w:rsid w:val="00610F97"/>
    <w:rsid w:val="00611745"/>
    <w:rsid w:val="006119AD"/>
    <w:rsid w:val="00611BCC"/>
    <w:rsid w:val="00611E2A"/>
    <w:rsid w:val="00612108"/>
    <w:rsid w:val="00612815"/>
    <w:rsid w:val="00613C4A"/>
    <w:rsid w:val="00613F9E"/>
    <w:rsid w:val="00614C31"/>
    <w:rsid w:val="006154C8"/>
    <w:rsid w:val="00615E59"/>
    <w:rsid w:val="00615F2A"/>
    <w:rsid w:val="0061634B"/>
    <w:rsid w:val="00616C24"/>
    <w:rsid w:val="00617271"/>
    <w:rsid w:val="006178AF"/>
    <w:rsid w:val="006179C1"/>
    <w:rsid w:val="00621043"/>
    <w:rsid w:val="00621623"/>
    <w:rsid w:val="00621C06"/>
    <w:rsid w:val="00621DFA"/>
    <w:rsid w:val="006222E7"/>
    <w:rsid w:val="00622673"/>
    <w:rsid w:val="00623222"/>
    <w:rsid w:val="006240CE"/>
    <w:rsid w:val="0062421E"/>
    <w:rsid w:val="00624D02"/>
    <w:rsid w:val="006257CE"/>
    <w:rsid w:val="006258CF"/>
    <w:rsid w:val="00625D7F"/>
    <w:rsid w:val="00626B80"/>
    <w:rsid w:val="00630B2D"/>
    <w:rsid w:val="006315AF"/>
    <w:rsid w:val="00631B55"/>
    <w:rsid w:val="00636706"/>
    <w:rsid w:val="006368C9"/>
    <w:rsid w:val="00636DA4"/>
    <w:rsid w:val="00637185"/>
    <w:rsid w:val="00637848"/>
    <w:rsid w:val="00637E88"/>
    <w:rsid w:val="00640793"/>
    <w:rsid w:val="006410B2"/>
    <w:rsid w:val="00643781"/>
    <w:rsid w:val="00644BEB"/>
    <w:rsid w:val="006453FE"/>
    <w:rsid w:val="006461F3"/>
    <w:rsid w:val="00646BCF"/>
    <w:rsid w:val="00646CD2"/>
    <w:rsid w:val="0064709C"/>
    <w:rsid w:val="00650247"/>
    <w:rsid w:val="00650973"/>
    <w:rsid w:val="00651C12"/>
    <w:rsid w:val="00652048"/>
    <w:rsid w:val="006523B7"/>
    <w:rsid w:val="006523F9"/>
    <w:rsid w:val="006526DC"/>
    <w:rsid w:val="006529C8"/>
    <w:rsid w:val="006530D2"/>
    <w:rsid w:val="00653265"/>
    <w:rsid w:val="00653F64"/>
    <w:rsid w:val="00654FD4"/>
    <w:rsid w:val="00655132"/>
    <w:rsid w:val="006556E4"/>
    <w:rsid w:val="006559CD"/>
    <w:rsid w:val="00655C51"/>
    <w:rsid w:val="00656882"/>
    <w:rsid w:val="00660069"/>
    <w:rsid w:val="00660B0F"/>
    <w:rsid w:val="006616BD"/>
    <w:rsid w:val="0066231D"/>
    <w:rsid w:val="00662710"/>
    <w:rsid w:val="00662A8F"/>
    <w:rsid w:val="00662E24"/>
    <w:rsid w:val="00662E7B"/>
    <w:rsid w:val="00663720"/>
    <w:rsid w:val="00663722"/>
    <w:rsid w:val="00664270"/>
    <w:rsid w:val="00664802"/>
    <w:rsid w:val="0066488D"/>
    <w:rsid w:val="006652B0"/>
    <w:rsid w:val="006658F3"/>
    <w:rsid w:val="00665B6F"/>
    <w:rsid w:val="00666C4E"/>
    <w:rsid w:val="00667062"/>
    <w:rsid w:val="00667A1A"/>
    <w:rsid w:val="00667A8C"/>
    <w:rsid w:val="00667AE4"/>
    <w:rsid w:val="006701CF"/>
    <w:rsid w:val="006705C7"/>
    <w:rsid w:val="00672C5A"/>
    <w:rsid w:val="00672F94"/>
    <w:rsid w:val="006735E8"/>
    <w:rsid w:val="0067416F"/>
    <w:rsid w:val="006741F5"/>
    <w:rsid w:val="006754A8"/>
    <w:rsid w:val="006754DB"/>
    <w:rsid w:val="00675CBA"/>
    <w:rsid w:val="00676099"/>
    <w:rsid w:val="006764E0"/>
    <w:rsid w:val="00676AD7"/>
    <w:rsid w:val="00676F84"/>
    <w:rsid w:val="0067702A"/>
    <w:rsid w:val="0067728A"/>
    <w:rsid w:val="00677D6E"/>
    <w:rsid w:val="006801BC"/>
    <w:rsid w:val="0068089C"/>
    <w:rsid w:val="006813C6"/>
    <w:rsid w:val="006814C4"/>
    <w:rsid w:val="00682B03"/>
    <w:rsid w:val="0068321D"/>
    <w:rsid w:val="0068340B"/>
    <w:rsid w:val="00683A42"/>
    <w:rsid w:val="00683B9E"/>
    <w:rsid w:val="006840B4"/>
    <w:rsid w:val="00684908"/>
    <w:rsid w:val="00684F76"/>
    <w:rsid w:val="006851F9"/>
    <w:rsid w:val="006854AF"/>
    <w:rsid w:val="006861CA"/>
    <w:rsid w:val="00686B1A"/>
    <w:rsid w:val="00686E3A"/>
    <w:rsid w:val="00687923"/>
    <w:rsid w:val="006879D6"/>
    <w:rsid w:val="0069037E"/>
    <w:rsid w:val="006906DF"/>
    <w:rsid w:val="00691303"/>
    <w:rsid w:val="00691480"/>
    <w:rsid w:val="00691643"/>
    <w:rsid w:val="006921FF"/>
    <w:rsid w:val="00692785"/>
    <w:rsid w:val="006927AA"/>
    <w:rsid w:val="00692FB6"/>
    <w:rsid w:val="00693181"/>
    <w:rsid w:val="006954D9"/>
    <w:rsid w:val="0069639E"/>
    <w:rsid w:val="00696730"/>
    <w:rsid w:val="00696B6F"/>
    <w:rsid w:val="006972BE"/>
    <w:rsid w:val="006A00DB"/>
    <w:rsid w:val="006A162E"/>
    <w:rsid w:val="006A17D4"/>
    <w:rsid w:val="006A2D86"/>
    <w:rsid w:val="006A2FC6"/>
    <w:rsid w:val="006A3311"/>
    <w:rsid w:val="006A37BD"/>
    <w:rsid w:val="006A3D25"/>
    <w:rsid w:val="006A41CC"/>
    <w:rsid w:val="006A42B4"/>
    <w:rsid w:val="006A585D"/>
    <w:rsid w:val="006A5EB8"/>
    <w:rsid w:val="006A66B1"/>
    <w:rsid w:val="006A675D"/>
    <w:rsid w:val="006A6AFB"/>
    <w:rsid w:val="006A6C7A"/>
    <w:rsid w:val="006A6CDE"/>
    <w:rsid w:val="006A711E"/>
    <w:rsid w:val="006A7161"/>
    <w:rsid w:val="006A7E4F"/>
    <w:rsid w:val="006B09B3"/>
    <w:rsid w:val="006B1E87"/>
    <w:rsid w:val="006B21C6"/>
    <w:rsid w:val="006B3398"/>
    <w:rsid w:val="006B3D83"/>
    <w:rsid w:val="006B4206"/>
    <w:rsid w:val="006B49AF"/>
    <w:rsid w:val="006B4D48"/>
    <w:rsid w:val="006B598D"/>
    <w:rsid w:val="006C116C"/>
    <w:rsid w:val="006C13AB"/>
    <w:rsid w:val="006C1594"/>
    <w:rsid w:val="006C25B5"/>
    <w:rsid w:val="006C28EA"/>
    <w:rsid w:val="006C2E99"/>
    <w:rsid w:val="006C2F63"/>
    <w:rsid w:val="006C33F8"/>
    <w:rsid w:val="006C51AC"/>
    <w:rsid w:val="006C55A9"/>
    <w:rsid w:val="006C5DF2"/>
    <w:rsid w:val="006C64E1"/>
    <w:rsid w:val="006C68A6"/>
    <w:rsid w:val="006C7474"/>
    <w:rsid w:val="006D0AB3"/>
    <w:rsid w:val="006D308D"/>
    <w:rsid w:val="006D3926"/>
    <w:rsid w:val="006D3A10"/>
    <w:rsid w:val="006D5633"/>
    <w:rsid w:val="006D7BBC"/>
    <w:rsid w:val="006D7C2E"/>
    <w:rsid w:val="006D7E4B"/>
    <w:rsid w:val="006D7E91"/>
    <w:rsid w:val="006E1149"/>
    <w:rsid w:val="006E243F"/>
    <w:rsid w:val="006E26F8"/>
    <w:rsid w:val="006E27F3"/>
    <w:rsid w:val="006E27FE"/>
    <w:rsid w:val="006E2895"/>
    <w:rsid w:val="006E36F9"/>
    <w:rsid w:val="006E38BB"/>
    <w:rsid w:val="006E3DB9"/>
    <w:rsid w:val="006E52FA"/>
    <w:rsid w:val="006E63C6"/>
    <w:rsid w:val="006E6C0F"/>
    <w:rsid w:val="006E7DA6"/>
    <w:rsid w:val="006F08E0"/>
    <w:rsid w:val="006F3C1C"/>
    <w:rsid w:val="006F3F34"/>
    <w:rsid w:val="006F41C8"/>
    <w:rsid w:val="006F4BCE"/>
    <w:rsid w:val="006F5179"/>
    <w:rsid w:val="006F5786"/>
    <w:rsid w:val="006F632E"/>
    <w:rsid w:val="006F752D"/>
    <w:rsid w:val="006F798B"/>
    <w:rsid w:val="00700179"/>
    <w:rsid w:val="007006A9"/>
    <w:rsid w:val="00701705"/>
    <w:rsid w:val="00701F3A"/>
    <w:rsid w:val="00702245"/>
    <w:rsid w:val="00702EB2"/>
    <w:rsid w:val="007033E1"/>
    <w:rsid w:val="00703824"/>
    <w:rsid w:val="00703CE0"/>
    <w:rsid w:val="00703E0E"/>
    <w:rsid w:val="007046C4"/>
    <w:rsid w:val="00704D26"/>
    <w:rsid w:val="00705739"/>
    <w:rsid w:val="007068DB"/>
    <w:rsid w:val="00706E88"/>
    <w:rsid w:val="0070729C"/>
    <w:rsid w:val="00707EDB"/>
    <w:rsid w:val="00710F70"/>
    <w:rsid w:val="00711435"/>
    <w:rsid w:val="00712F17"/>
    <w:rsid w:val="00713093"/>
    <w:rsid w:val="007146BE"/>
    <w:rsid w:val="00715764"/>
    <w:rsid w:val="00720AC6"/>
    <w:rsid w:val="00720C71"/>
    <w:rsid w:val="00720F6E"/>
    <w:rsid w:val="00720FC7"/>
    <w:rsid w:val="00723200"/>
    <w:rsid w:val="00724151"/>
    <w:rsid w:val="0072426E"/>
    <w:rsid w:val="007242A8"/>
    <w:rsid w:val="00724657"/>
    <w:rsid w:val="00724708"/>
    <w:rsid w:val="0072500B"/>
    <w:rsid w:val="0072540C"/>
    <w:rsid w:val="0072622C"/>
    <w:rsid w:val="00727078"/>
    <w:rsid w:val="0073100B"/>
    <w:rsid w:val="007319DC"/>
    <w:rsid w:val="007323F3"/>
    <w:rsid w:val="007327FE"/>
    <w:rsid w:val="00733DBD"/>
    <w:rsid w:val="007346EE"/>
    <w:rsid w:val="00736439"/>
    <w:rsid w:val="00736F70"/>
    <w:rsid w:val="007373A8"/>
    <w:rsid w:val="00742FF7"/>
    <w:rsid w:val="00743A25"/>
    <w:rsid w:val="00743D79"/>
    <w:rsid w:val="00743E93"/>
    <w:rsid w:val="007454B9"/>
    <w:rsid w:val="00747820"/>
    <w:rsid w:val="00747D87"/>
    <w:rsid w:val="007506CD"/>
    <w:rsid w:val="0075119A"/>
    <w:rsid w:val="00751B9F"/>
    <w:rsid w:val="00751C99"/>
    <w:rsid w:val="00752356"/>
    <w:rsid w:val="00752861"/>
    <w:rsid w:val="00752C42"/>
    <w:rsid w:val="00752CC8"/>
    <w:rsid w:val="007533C9"/>
    <w:rsid w:val="007536A2"/>
    <w:rsid w:val="00754743"/>
    <w:rsid w:val="007551FB"/>
    <w:rsid w:val="00755499"/>
    <w:rsid w:val="00755801"/>
    <w:rsid w:val="00756339"/>
    <w:rsid w:val="00756348"/>
    <w:rsid w:val="007564BD"/>
    <w:rsid w:val="00756EAC"/>
    <w:rsid w:val="00757110"/>
    <w:rsid w:val="0075738A"/>
    <w:rsid w:val="00757746"/>
    <w:rsid w:val="00760758"/>
    <w:rsid w:val="00761CDE"/>
    <w:rsid w:val="00761F09"/>
    <w:rsid w:val="0076216E"/>
    <w:rsid w:val="007629B7"/>
    <w:rsid w:val="00762ADE"/>
    <w:rsid w:val="007631E7"/>
    <w:rsid w:val="00763240"/>
    <w:rsid w:val="0076402B"/>
    <w:rsid w:val="0076421A"/>
    <w:rsid w:val="0076422B"/>
    <w:rsid w:val="00764E8E"/>
    <w:rsid w:val="00764EA2"/>
    <w:rsid w:val="007652DC"/>
    <w:rsid w:val="00765308"/>
    <w:rsid w:val="007653FE"/>
    <w:rsid w:val="0076659E"/>
    <w:rsid w:val="00766DEA"/>
    <w:rsid w:val="00767A79"/>
    <w:rsid w:val="00767E49"/>
    <w:rsid w:val="00770303"/>
    <w:rsid w:val="007703DB"/>
    <w:rsid w:val="00770BCB"/>
    <w:rsid w:val="00770C5E"/>
    <w:rsid w:val="00770E82"/>
    <w:rsid w:val="00770FBC"/>
    <w:rsid w:val="007715A9"/>
    <w:rsid w:val="0077169E"/>
    <w:rsid w:val="00771EBD"/>
    <w:rsid w:val="0077258C"/>
    <w:rsid w:val="00772960"/>
    <w:rsid w:val="00772BCA"/>
    <w:rsid w:val="00772E25"/>
    <w:rsid w:val="0077374C"/>
    <w:rsid w:val="007738E1"/>
    <w:rsid w:val="00773AAC"/>
    <w:rsid w:val="00774FE9"/>
    <w:rsid w:val="007769DE"/>
    <w:rsid w:val="00776D48"/>
    <w:rsid w:val="00777D84"/>
    <w:rsid w:val="00777F0F"/>
    <w:rsid w:val="007804EF"/>
    <w:rsid w:val="0078179D"/>
    <w:rsid w:val="00782305"/>
    <w:rsid w:val="00782CBE"/>
    <w:rsid w:val="0078406D"/>
    <w:rsid w:val="007842DF"/>
    <w:rsid w:val="0078469A"/>
    <w:rsid w:val="00785754"/>
    <w:rsid w:val="007860BB"/>
    <w:rsid w:val="00786CF5"/>
    <w:rsid w:val="007876B8"/>
    <w:rsid w:val="007878C3"/>
    <w:rsid w:val="007878D8"/>
    <w:rsid w:val="0079000C"/>
    <w:rsid w:val="00790A30"/>
    <w:rsid w:val="00790DF3"/>
    <w:rsid w:val="00791474"/>
    <w:rsid w:val="007916EA"/>
    <w:rsid w:val="00792B96"/>
    <w:rsid w:val="00792DF6"/>
    <w:rsid w:val="00792E7B"/>
    <w:rsid w:val="0079369D"/>
    <w:rsid w:val="00793841"/>
    <w:rsid w:val="00793F79"/>
    <w:rsid w:val="00794809"/>
    <w:rsid w:val="00794C94"/>
    <w:rsid w:val="00795C0C"/>
    <w:rsid w:val="00795C55"/>
    <w:rsid w:val="00796977"/>
    <w:rsid w:val="00796C18"/>
    <w:rsid w:val="00797622"/>
    <w:rsid w:val="00797D31"/>
    <w:rsid w:val="00797E25"/>
    <w:rsid w:val="007A01BF"/>
    <w:rsid w:val="007A05A2"/>
    <w:rsid w:val="007A1103"/>
    <w:rsid w:val="007A1A98"/>
    <w:rsid w:val="007A1CFF"/>
    <w:rsid w:val="007A212A"/>
    <w:rsid w:val="007A2471"/>
    <w:rsid w:val="007A2904"/>
    <w:rsid w:val="007A2E1D"/>
    <w:rsid w:val="007A2FC7"/>
    <w:rsid w:val="007A377D"/>
    <w:rsid w:val="007A39DC"/>
    <w:rsid w:val="007A3A59"/>
    <w:rsid w:val="007A3E12"/>
    <w:rsid w:val="007A6389"/>
    <w:rsid w:val="007A6DF0"/>
    <w:rsid w:val="007A718A"/>
    <w:rsid w:val="007A73AF"/>
    <w:rsid w:val="007A74A0"/>
    <w:rsid w:val="007B1AE2"/>
    <w:rsid w:val="007B3377"/>
    <w:rsid w:val="007B36EC"/>
    <w:rsid w:val="007B439C"/>
    <w:rsid w:val="007B5308"/>
    <w:rsid w:val="007B5E95"/>
    <w:rsid w:val="007B636C"/>
    <w:rsid w:val="007B67A7"/>
    <w:rsid w:val="007B6960"/>
    <w:rsid w:val="007B70E1"/>
    <w:rsid w:val="007B74D9"/>
    <w:rsid w:val="007B7948"/>
    <w:rsid w:val="007B7950"/>
    <w:rsid w:val="007C0311"/>
    <w:rsid w:val="007C0A9F"/>
    <w:rsid w:val="007C2525"/>
    <w:rsid w:val="007C32B3"/>
    <w:rsid w:val="007C408A"/>
    <w:rsid w:val="007C56B6"/>
    <w:rsid w:val="007C57FC"/>
    <w:rsid w:val="007C5A9A"/>
    <w:rsid w:val="007C60CD"/>
    <w:rsid w:val="007C7E8B"/>
    <w:rsid w:val="007D0048"/>
    <w:rsid w:val="007D21E4"/>
    <w:rsid w:val="007D27DE"/>
    <w:rsid w:val="007D2BC4"/>
    <w:rsid w:val="007D3D15"/>
    <w:rsid w:val="007D550A"/>
    <w:rsid w:val="007D5982"/>
    <w:rsid w:val="007D5D4A"/>
    <w:rsid w:val="007D6046"/>
    <w:rsid w:val="007D606E"/>
    <w:rsid w:val="007D61D8"/>
    <w:rsid w:val="007D654A"/>
    <w:rsid w:val="007D702D"/>
    <w:rsid w:val="007D795D"/>
    <w:rsid w:val="007E089C"/>
    <w:rsid w:val="007E16FB"/>
    <w:rsid w:val="007E1925"/>
    <w:rsid w:val="007E1B45"/>
    <w:rsid w:val="007E2C4D"/>
    <w:rsid w:val="007E2D11"/>
    <w:rsid w:val="007E3178"/>
    <w:rsid w:val="007E40B4"/>
    <w:rsid w:val="007E4520"/>
    <w:rsid w:val="007E4683"/>
    <w:rsid w:val="007E4A4C"/>
    <w:rsid w:val="007E5355"/>
    <w:rsid w:val="007E7051"/>
    <w:rsid w:val="007E796A"/>
    <w:rsid w:val="007F0D40"/>
    <w:rsid w:val="007F153C"/>
    <w:rsid w:val="007F1A2E"/>
    <w:rsid w:val="007F351C"/>
    <w:rsid w:val="007F3573"/>
    <w:rsid w:val="007F3869"/>
    <w:rsid w:val="007F5021"/>
    <w:rsid w:val="007F5FEA"/>
    <w:rsid w:val="007F66A1"/>
    <w:rsid w:val="007F6B3D"/>
    <w:rsid w:val="007F6DBD"/>
    <w:rsid w:val="007F6E1B"/>
    <w:rsid w:val="007F7094"/>
    <w:rsid w:val="007F73F3"/>
    <w:rsid w:val="00800438"/>
    <w:rsid w:val="00800F4F"/>
    <w:rsid w:val="0080150F"/>
    <w:rsid w:val="008016AD"/>
    <w:rsid w:val="008017B1"/>
    <w:rsid w:val="00801844"/>
    <w:rsid w:val="00801914"/>
    <w:rsid w:val="00801FD3"/>
    <w:rsid w:val="008026AD"/>
    <w:rsid w:val="00803647"/>
    <w:rsid w:val="008048EB"/>
    <w:rsid w:val="00805126"/>
    <w:rsid w:val="008057B3"/>
    <w:rsid w:val="008059E5"/>
    <w:rsid w:val="00805E67"/>
    <w:rsid w:val="00805E68"/>
    <w:rsid w:val="00806D54"/>
    <w:rsid w:val="00806E30"/>
    <w:rsid w:val="00806E35"/>
    <w:rsid w:val="00807F27"/>
    <w:rsid w:val="00810389"/>
    <w:rsid w:val="0081062C"/>
    <w:rsid w:val="0081077D"/>
    <w:rsid w:val="00810E17"/>
    <w:rsid w:val="00810F58"/>
    <w:rsid w:val="008114E4"/>
    <w:rsid w:val="008121C6"/>
    <w:rsid w:val="008122E8"/>
    <w:rsid w:val="00812D8D"/>
    <w:rsid w:val="00812FD5"/>
    <w:rsid w:val="008135F0"/>
    <w:rsid w:val="0081371A"/>
    <w:rsid w:val="00814F43"/>
    <w:rsid w:val="00814F4D"/>
    <w:rsid w:val="00815102"/>
    <w:rsid w:val="0081570E"/>
    <w:rsid w:val="00815FF4"/>
    <w:rsid w:val="008167D6"/>
    <w:rsid w:val="00816D79"/>
    <w:rsid w:val="008179D3"/>
    <w:rsid w:val="00817AE0"/>
    <w:rsid w:val="0082073C"/>
    <w:rsid w:val="008207F1"/>
    <w:rsid w:val="0082265D"/>
    <w:rsid w:val="00823179"/>
    <w:rsid w:val="0082323E"/>
    <w:rsid w:val="0082438A"/>
    <w:rsid w:val="00824A47"/>
    <w:rsid w:val="0082568E"/>
    <w:rsid w:val="00825EC3"/>
    <w:rsid w:val="0082639C"/>
    <w:rsid w:val="008270F6"/>
    <w:rsid w:val="0083002D"/>
    <w:rsid w:val="008303EF"/>
    <w:rsid w:val="00830489"/>
    <w:rsid w:val="0083159A"/>
    <w:rsid w:val="00831817"/>
    <w:rsid w:val="008318CA"/>
    <w:rsid w:val="008322A2"/>
    <w:rsid w:val="00833436"/>
    <w:rsid w:val="008334CD"/>
    <w:rsid w:val="00833BF4"/>
    <w:rsid w:val="0083687E"/>
    <w:rsid w:val="00836EC3"/>
    <w:rsid w:val="00837331"/>
    <w:rsid w:val="008406E4"/>
    <w:rsid w:val="00841A82"/>
    <w:rsid w:val="00843204"/>
    <w:rsid w:val="008444DC"/>
    <w:rsid w:val="0084501D"/>
    <w:rsid w:val="0084507D"/>
    <w:rsid w:val="00845658"/>
    <w:rsid w:val="008457A8"/>
    <w:rsid w:val="00845A86"/>
    <w:rsid w:val="008469EE"/>
    <w:rsid w:val="00846F77"/>
    <w:rsid w:val="00847AD7"/>
    <w:rsid w:val="00850D08"/>
    <w:rsid w:val="008511F3"/>
    <w:rsid w:val="008515F7"/>
    <w:rsid w:val="00851B2B"/>
    <w:rsid w:val="00851D15"/>
    <w:rsid w:val="008524C1"/>
    <w:rsid w:val="00852669"/>
    <w:rsid w:val="008532FB"/>
    <w:rsid w:val="0085331C"/>
    <w:rsid w:val="0085436D"/>
    <w:rsid w:val="00854DF6"/>
    <w:rsid w:val="00855B72"/>
    <w:rsid w:val="008577B1"/>
    <w:rsid w:val="00860332"/>
    <w:rsid w:val="00860AF7"/>
    <w:rsid w:val="0086241C"/>
    <w:rsid w:val="00862CDF"/>
    <w:rsid w:val="00862EB5"/>
    <w:rsid w:val="00863E72"/>
    <w:rsid w:val="00865D4F"/>
    <w:rsid w:val="00866739"/>
    <w:rsid w:val="008668A3"/>
    <w:rsid w:val="008669D8"/>
    <w:rsid w:val="00867D4E"/>
    <w:rsid w:val="008704D4"/>
    <w:rsid w:val="008707C9"/>
    <w:rsid w:val="0087165A"/>
    <w:rsid w:val="00874811"/>
    <w:rsid w:val="00875111"/>
    <w:rsid w:val="00875513"/>
    <w:rsid w:val="00876217"/>
    <w:rsid w:val="0087650E"/>
    <w:rsid w:val="00876783"/>
    <w:rsid w:val="00876898"/>
    <w:rsid w:val="0087694B"/>
    <w:rsid w:val="00877260"/>
    <w:rsid w:val="00880604"/>
    <w:rsid w:val="008807E1"/>
    <w:rsid w:val="00880BD0"/>
    <w:rsid w:val="00880E76"/>
    <w:rsid w:val="008810F6"/>
    <w:rsid w:val="00881299"/>
    <w:rsid w:val="008814B4"/>
    <w:rsid w:val="00882182"/>
    <w:rsid w:val="0088259E"/>
    <w:rsid w:val="008825DD"/>
    <w:rsid w:val="008828D1"/>
    <w:rsid w:val="00882FE4"/>
    <w:rsid w:val="00883752"/>
    <w:rsid w:val="0088383B"/>
    <w:rsid w:val="00883A63"/>
    <w:rsid w:val="008847E5"/>
    <w:rsid w:val="008853DB"/>
    <w:rsid w:val="00886B48"/>
    <w:rsid w:val="00886DD5"/>
    <w:rsid w:val="00887057"/>
    <w:rsid w:val="008879F3"/>
    <w:rsid w:val="00887C90"/>
    <w:rsid w:val="008902B9"/>
    <w:rsid w:val="008912F7"/>
    <w:rsid w:val="00891A0D"/>
    <w:rsid w:val="00891AD7"/>
    <w:rsid w:val="00891C63"/>
    <w:rsid w:val="00891D0E"/>
    <w:rsid w:val="00891FC9"/>
    <w:rsid w:val="0089214E"/>
    <w:rsid w:val="0089274D"/>
    <w:rsid w:val="008933BF"/>
    <w:rsid w:val="0089351C"/>
    <w:rsid w:val="008947E7"/>
    <w:rsid w:val="00894BEE"/>
    <w:rsid w:val="00895829"/>
    <w:rsid w:val="00895A15"/>
    <w:rsid w:val="0089636B"/>
    <w:rsid w:val="00896AF1"/>
    <w:rsid w:val="00897319"/>
    <w:rsid w:val="008A1CC6"/>
    <w:rsid w:val="008A218B"/>
    <w:rsid w:val="008A303C"/>
    <w:rsid w:val="008A3863"/>
    <w:rsid w:val="008A38A3"/>
    <w:rsid w:val="008A4DBB"/>
    <w:rsid w:val="008A5145"/>
    <w:rsid w:val="008A52D0"/>
    <w:rsid w:val="008A56B5"/>
    <w:rsid w:val="008A6CA2"/>
    <w:rsid w:val="008A72C4"/>
    <w:rsid w:val="008A74E8"/>
    <w:rsid w:val="008A7C0D"/>
    <w:rsid w:val="008B0472"/>
    <w:rsid w:val="008B1307"/>
    <w:rsid w:val="008B1730"/>
    <w:rsid w:val="008B1881"/>
    <w:rsid w:val="008B1A01"/>
    <w:rsid w:val="008B244C"/>
    <w:rsid w:val="008B2652"/>
    <w:rsid w:val="008B29BA"/>
    <w:rsid w:val="008B3293"/>
    <w:rsid w:val="008B3A65"/>
    <w:rsid w:val="008B3DF2"/>
    <w:rsid w:val="008B47D9"/>
    <w:rsid w:val="008B505B"/>
    <w:rsid w:val="008B5357"/>
    <w:rsid w:val="008B5A86"/>
    <w:rsid w:val="008B5D62"/>
    <w:rsid w:val="008B77DA"/>
    <w:rsid w:val="008C0075"/>
    <w:rsid w:val="008C0534"/>
    <w:rsid w:val="008C068B"/>
    <w:rsid w:val="008C0D06"/>
    <w:rsid w:val="008C19E7"/>
    <w:rsid w:val="008C20A1"/>
    <w:rsid w:val="008C253C"/>
    <w:rsid w:val="008C42B4"/>
    <w:rsid w:val="008C5040"/>
    <w:rsid w:val="008C6C2B"/>
    <w:rsid w:val="008C6D53"/>
    <w:rsid w:val="008C6F5E"/>
    <w:rsid w:val="008C701F"/>
    <w:rsid w:val="008D0B48"/>
    <w:rsid w:val="008D1682"/>
    <w:rsid w:val="008D1AD9"/>
    <w:rsid w:val="008D1FF7"/>
    <w:rsid w:val="008D2907"/>
    <w:rsid w:val="008D2AC4"/>
    <w:rsid w:val="008D3105"/>
    <w:rsid w:val="008D3801"/>
    <w:rsid w:val="008D3AF1"/>
    <w:rsid w:val="008D49BD"/>
    <w:rsid w:val="008D58C6"/>
    <w:rsid w:val="008D5A53"/>
    <w:rsid w:val="008D6F8B"/>
    <w:rsid w:val="008D778B"/>
    <w:rsid w:val="008E18C2"/>
    <w:rsid w:val="008E2422"/>
    <w:rsid w:val="008E273C"/>
    <w:rsid w:val="008E3BA2"/>
    <w:rsid w:val="008E3FDB"/>
    <w:rsid w:val="008E5DAE"/>
    <w:rsid w:val="008E5EF7"/>
    <w:rsid w:val="008E6C74"/>
    <w:rsid w:val="008E6CCB"/>
    <w:rsid w:val="008E714E"/>
    <w:rsid w:val="008E7EB1"/>
    <w:rsid w:val="008F28C0"/>
    <w:rsid w:val="008F2C8D"/>
    <w:rsid w:val="008F3C24"/>
    <w:rsid w:val="008F42F9"/>
    <w:rsid w:val="008F4694"/>
    <w:rsid w:val="008F46B6"/>
    <w:rsid w:val="008F48D5"/>
    <w:rsid w:val="008F4FA6"/>
    <w:rsid w:val="008F50B3"/>
    <w:rsid w:val="008F6CAB"/>
    <w:rsid w:val="008F748A"/>
    <w:rsid w:val="00900103"/>
    <w:rsid w:val="009002DD"/>
    <w:rsid w:val="00902999"/>
    <w:rsid w:val="00902D21"/>
    <w:rsid w:val="00903642"/>
    <w:rsid w:val="0090653B"/>
    <w:rsid w:val="009066F7"/>
    <w:rsid w:val="00906916"/>
    <w:rsid w:val="00906DAC"/>
    <w:rsid w:val="0090701D"/>
    <w:rsid w:val="00907092"/>
    <w:rsid w:val="00907D41"/>
    <w:rsid w:val="00910134"/>
    <w:rsid w:val="00910B37"/>
    <w:rsid w:val="0091147B"/>
    <w:rsid w:val="009115E3"/>
    <w:rsid w:val="009127F8"/>
    <w:rsid w:val="0091321D"/>
    <w:rsid w:val="009134C9"/>
    <w:rsid w:val="0091387F"/>
    <w:rsid w:val="0091415B"/>
    <w:rsid w:val="0091474D"/>
    <w:rsid w:val="00914B51"/>
    <w:rsid w:val="00914E6B"/>
    <w:rsid w:val="00915861"/>
    <w:rsid w:val="009158C0"/>
    <w:rsid w:val="00915B3D"/>
    <w:rsid w:val="0091623A"/>
    <w:rsid w:val="00916D4E"/>
    <w:rsid w:val="00917848"/>
    <w:rsid w:val="0092028B"/>
    <w:rsid w:val="00920466"/>
    <w:rsid w:val="00920C6E"/>
    <w:rsid w:val="00920F66"/>
    <w:rsid w:val="00921739"/>
    <w:rsid w:val="00921A8B"/>
    <w:rsid w:val="00921DB5"/>
    <w:rsid w:val="0092215A"/>
    <w:rsid w:val="00922199"/>
    <w:rsid w:val="009221BD"/>
    <w:rsid w:val="00922DD3"/>
    <w:rsid w:val="00923309"/>
    <w:rsid w:val="00924711"/>
    <w:rsid w:val="00925627"/>
    <w:rsid w:val="009259DB"/>
    <w:rsid w:val="00925D51"/>
    <w:rsid w:val="0092780F"/>
    <w:rsid w:val="00930713"/>
    <w:rsid w:val="009308E5"/>
    <w:rsid w:val="00930B4E"/>
    <w:rsid w:val="00930D6A"/>
    <w:rsid w:val="00931D4E"/>
    <w:rsid w:val="00931D6A"/>
    <w:rsid w:val="00932642"/>
    <w:rsid w:val="009329E4"/>
    <w:rsid w:val="00933251"/>
    <w:rsid w:val="009333B8"/>
    <w:rsid w:val="00933BE7"/>
    <w:rsid w:val="00934D5C"/>
    <w:rsid w:val="0094052C"/>
    <w:rsid w:val="00940BCE"/>
    <w:rsid w:val="00940C39"/>
    <w:rsid w:val="0094147A"/>
    <w:rsid w:val="00941592"/>
    <w:rsid w:val="00943841"/>
    <w:rsid w:val="009438CD"/>
    <w:rsid w:val="00944880"/>
    <w:rsid w:val="00945348"/>
    <w:rsid w:val="00945EB9"/>
    <w:rsid w:val="00946057"/>
    <w:rsid w:val="00946081"/>
    <w:rsid w:val="0094646B"/>
    <w:rsid w:val="0094728D"/>
    <w:rsid w:val="00947734"/>
    <w:rsid w:val="00947994"/>
    <w:rsid w:val="0095003A"/>
    <w:rsid w:val="00953883"/>
    <w:rsid w:val="009544AE"/>
    <w:rsid w:val="009568EF"/>
    <w:rsid w:val="00957C49"/>
    <w:rsid w:val="00957D80"/>
    <w:rsid w:val="00957F3C"/>
    <w:rsid w:val="009617FB"/>
    <w:rsid w:val="00961D23"/>
    <w:rsid w:val="00961F67"/>
    <w:rsid w:val="0096367F"/>
    <w:rsid w:val="00963C98"/>
    <w:rsid w:val="00964C69"/>
    <w:rsid w:val="00965738"/>
    <w:rsid w:val="00967136"/>
    <w:rsid w:val="00970744"/>
    <w:rsid w:val="00970DB0"/>
    <w:rsid w:val="00971C42"/>
    <w:rsid w:val="00971E39"/>
    <w:rsid w:val="00971E9C"/>
    <w:rsid w:val="0097232B"/>
    <w:rsid w:val="009729BB"/>
    <w:rsid w:val="00972BE5"/>
    <w:rsid w:val="00973081"/>
    <w:rsid w:val="0097340E"/>
    <w:rsid w:val="00974264"/>
    <w:rsid w:val="00975321"/>
    <w:rsid w:val="009758DB"/>
    <w:rsid w:val="00975B11"/>
    <w:rsid w:val="00975DA3"/>
    <w:rsid w:val="009779B5"/>
    <w:rsid w:val="00977FF1"/>
    <w:rsid w:val="00980170"/>
    <w:rsid w:val="00980C31"/>
    <w:rsid w:val="00980FC5"/>
    <w:rsid w:val="00981064"/>
    <w:rsid w:val="009824FC"/>
    <w:rsid w:val="00982CDE"/>
    <w:rsid w:val="009842DC"/>
    <w:rsid w:val="00985006"/>
    <w:rsid w:val="00985501"/>
    <w:rsid w:val="0098570A"/>
    <w:rsid w:val="00986948"/>
    <w:rsid w:val="00987A34"/>
    <w:rsid w:val="00990247"/>
    <w:rsid w:val="009908F8"/>
    <w:rsid w:val="00990AFF"/>
    <w:rsid w:val="00992907"/>
    <w:rsid w:val="00994FCA"/>
    <w:rsid w:val="00995165"/>
    <w:rsid w:val="0099566D"/>
    <w:rsid w:val="00996095"/>
    <w:rsid w:val="0099644C"/>
    <w:rsid w:val="00996947"/>
    <w:rsid w:val="009A05B7"/>
    <w:rsid w:val="009A1665"/>
    <w:rsid w:val="009A1C82"/>
    <w:rsid w:val="009A258C"/>
    <w:rsid w:val="009A3338"/>
    <w:rsid w:val="009A368B"/>
    <w:rsid w:val="009A37E8"/>
    <w:rsid w:val="009A38C8"/>
    <w:rsid w:val="009A3A92"/>
    <w:rsid w:val="009A3CC7"/>
    <w:rsid w:val="009A3D7D"/>
    <w:rsid w:val="009A48D8"/>
    <w:rsid w:val="009A4D1E"/>
    <w:rsid w:val="009A53EB"/>
    <w:rsid w:val="009A5C48"/>
    <w:rsid w:val="009A6679"/>
    <w:rsid w:val="009A6879"/>
    <w:rsid w:val="009A7560"/>
    <w:rsid w:val="009A7F96"/>
    <w:rsid w:val="009B0031"/>
    <w:rsid w:val="009B1048"/>
    <w:rsid w:val="009B1D3C"/>
    <w:rsid w:val="009B229C"/>
    <w:rsid w:val="009B3B79"/>
    <w:rsid w:val="009B43D3"/>
    <w:rsid w:val="009B4EC5"/>
    <w:rsid w:val="009B4FE5"/>
    <w:rsid w:val="009B5AF3"/>
    <w:rsid w:val="009B5D98"/>
    <w:rsid w:val="009B6C8B"/>
    <w:rsid w:val="009B6D9D"/>
    <w:rsid w:val="009B739C"/>
    <w:rsid w:val="009C011E"/>
    <w:rsid w:val="009C045C"/>
    <w:rsid w:val="009C0BF8"/>
    <w:rsid w:val="009C18D2"/>
    <w:rsid w:val="009C1B33"/>
    <w:rsid w:val="009C1DB3"/>
    <w:rsid w:val="009C1E98"/>
    <w:rsid w:val="009C24BE"/>
    <w:rsid w:val="009C27BA"/>
    <w:rsid w:val="009C2CFA"/>
    <w:rsid w:val="009C4344"/>
    <w:rsid w:val="009C4D3A"/>
    <w:rsid w:val="009C4F14"/>
    <w:rsid w:val="009C5827"/>
    <w:rsid w:val="009C5A09"/>
    <w:rsid w:val="009C63CE"/>
    <w:rsid w:val="009C65E4"/>
    <w:rsid w:val="009C6631"/>
    <w:rsid w:val="009C6F60"/>
    <w:rsid w:val="009C7B64"/>
    <w:rsid w:val="009C7E9A"/>
    <w:rsid w:val="009D023E"/>
    <w:rsid w:val="009D05B7"/>
    <w:rsid w:val="009D06C9"/>
    <w:rsid w:val="009D0E80"/>
    <w:rsid w:val="009D0F4F"/>
    <w:rsid w:val="009D2086"/>
    <w:rsid w:val="009D2138"/>
    <w:rsid w:val="009D2948"/>
    <w:rsid w:val="009D3143"/>
    <w:rsid w:val="009D3316"/>
    <w:rsid w:val="009D3971"/>
    <w:rsid w:val="009D3B4D"/>
    <w:rsid w:val="009D3FA7"/>
    <w:rsid w:val="009D3FBD"/>
    <w:rsid w:val="009D46F1"/>
    <w:rsid w:val="009D61C6"/>
    <w:rsid w:val="009D7464"/>
    <w:rsid w:val="009D7817"/>
    <w:rsid w:val="009D7901"/>
    <w:rsid w:val="009E027E"/>
    <w:rsid w:val="009E05B9"/>
    <w:rsid w:val="009E070D"/>
    <w:rsid w:val="009E24C7"/>
    <w:rsid w:val="009E2C66"/>
    <w:rsid w:val="009E2D46"/>
    <w:rsid w:val="009E3044"/>
    <w:rsid w:val="009E4033"/>
    <w:rsid w:val="009E48E0"/>
    <w:rsid w:val="009E5C13"/>
    <w:rsid w:val="009E66C3"/>
    <w:rsid w:val="009E6BF6"/>
    <w:rsid w:val="009E727F"/>
    <w:rsid w:val="009F0080"/>
    <w:rsid w:val="009F06D1"/>
    <w:rsid w:val="009F0950"/>
    <w:rsid w:val="009F13AC"/>
    <w:rsid w:val="009F18FA"/>
    <w:rsid w:val="009F1CAA"/>
    <w:rsid w:val="009F207D"/>
    <w:rsid w:val="009F2322"/>
    <w:rsid w:val="009F3663"/>
    <w:rsid w:val="009F4712"/>
    <w:rsid w:val="009F4763"/>
    <w:rsid w:val="009F4A7E"/>
    <w:rsid w:val="009F5197"/>
    <w:rsid w:val="009F53A7"/>
    <w:rsid w:val="009F58A8"/>
    <w:rsid w:val="009F5B05"/>
    <w:rsid w:val="009F5CDE"/>
    <w:rsid w:val="009F5EBE"/>
    <w:rsid w:val="009F7C2D"/>
    <w:rsid w:val="009F7D3A"/>
    <w:rsid w:val="009F7EAE"/>
    <w:rsid w:val="00A007AF"/>
    <w:rsid w:val="00A008D7"/>
    <w:rsid w:val="00A00AA1"/>
    <w:rsid w:val="00A00EEF"/>
    <w:rsid w:val="00A00F36"/>
    <w:rsid w:val="00A01733"/>
    <w:rsid w:val="00A01AF6"/>
    <w:rsid w:val="00A021B1"/>
    <w:rsid w:val="00A0234E"/>
    <w:rsid w:val="00A025DA"/>
    <w:rsid w:val="00A02687"/>
    <w:rsid w:val="00A035C3"/>
    <w:rsid w:val="00A03670"/>
    <w:rsid w:val="00A04DE8"/>
    <w:rsid w:val="00A051F0"/>
    <w:rsid w:val="00A06983"/>
    <w:rsid w:val="00A07FA7"/>
    <w:rsid w:val="00A106A3"/>
    <w:rsid w:val="00A10752"/>
    <w:rsid w:val="00A10880"/>
    <w:rsid w:val="00A10D90"/>
    <w:rsid w:val="00A11CF7"/>
    <w:rsid w:val="00A12371"/>
    <w:rsid w:val="00A12623"/>
    <w:rsid w:val="00A129BA"/>
    <w:rsid w:val="00A12CF8"/>
    <w:rsid w:val="00A13232"/>
    <w:rsid w:val="00A132A3"/>
    <w:rsid w:val="00A14DAE"/>
    <w:rsid w:val="00A14F01"/>
    <w:rsid w:val="00A15279"/>
    <w:rsid w:val="00A15A63"/>
    <w:rsid w:val="00A15DCD"/>
    <w:rsid w:val="00A1620C"/>
    <w:rsid w:val="00A1671C"/>
    <w:rsid w:val="00A17401"/>
    <w:rsid w:val="00A17B21"/>
    <w:rsid w:val="00A21028"/>
    <w:rsid w:val="00A217C5"/>
    <w:rsid w:val="00A2251A"/>
    <w:rsid w:val="00A226F9"/>
    <w:rsid w:val="00A23A7E"/>
    <w:rsid w:val="00A247C1"/>
    <w:rsid w:val="00A25220"/>
    <w:rsid w:val="00A2541C"/>
    <w:rsid w:val="00A25F81"/>
    <w:rsid w:val="00A263EE"/>
    <w:rsid w:val="00A27D12"/>
    <w:rsid w:val="00A27E8A"/>
    <w:rsid w:val="00A30341"/>
    <w:rsid w:val="00A304C8"/>
    <w:rsid w:val="00A3122E"/>
    <w:rsid w:val="00A31CF8"/>
    <w:rsid w:val="00A31F98"/>
    <w:rsid w:val="00A3281C"/>
    <w:rsid w:val="00A32D3A"/>
    <w:rsid w:val="00A32FCA"/>
    <w:rsid w:val="00A340A3"/>
    <w:rsid w:val="00A34139"/>
    <w:rsid w:val="00A342B7"/>
    <w:rsid w:val="00A3443C"/>
    <w:rsid w:val="00A345F4"/>
    <w:rsid w:val="00A34966"/>
    <w:rsid w:val="00A34996"/>
    <w:rsid w:val="00A34D6C"/>
    <w:rsid w:val="00A354AE"/>
    <w:rsid w:val="00A3734D"/>
    <w:rsid w:val="00A4022C"/>
    <w:rsid w:val="00A40536"/>
    <w:rsid w:val="00A40A0F"/>
    <w:rsid w:val="00A40A17"/>
    <w:rsid w:val="00A41411"/>
    <w:rsid w:val="00A42A79"/>
    <w:rsid w:val="00A42DF4"/>
    <w:rsid w:val="00A437F8"/>
    <w:rsid w:val="00A44711"/>
    <w:rsid w:val="00A44790"/>
    <w:rsid w:val="00A4537E"/>
    <w:rsid w:val="00A45770"/>
    <w:rsid w:val="00A45D6C"/>
    <w:rsid w:val="00A46540"/>
    <w:rsid w:val="00A46B72"/>
    <w:rsid w:val="00A46C29"/>
    <w:rsid w:val="00A50631"/>
    <w:rsid w:val="00A50665"/>
    <w:rsid w:val="00A508CD"/>
    <w:rsid w:val="00A509AF"/>
    <w:rsid w:val="00A51CEE"/>
    <w:rsid w:val="00A52011"/>
    <w:rsid w:val="00A52C7E"/>
    <w:rsid w:val="00A52E03"/>
    <w:rsid w:val="00A52FDF"/>
    <w:rsid w:val="00A5309A"/>
    <w:rsid w:val="00A53743"/>
    <w:rsid w:val="00A553D6"/>
    <w:rsid w:val="00A56C3B"/>
    <w:rsid w:val="00A6004A"/>
    <w:rsid w:val="00A600EA"/>
    <w:rsid w:val="00A630FA"/>
    <w:rsid w:val="00A633DB"/>
    <w:rsid w:val="00A638D8"/>
    <w:rsid w:val="00A647B6"/>
    <w:rsid w:val="00A64FD2"/>
    <w:rsid w:val="00A663DC"/>
    <w:rsid w:val="00A66592"/>
    <w:rsid w:val="00A66AAD"/>
    <w:rsid w:val="00A679DB"/>
    <w:rsid w:val="00A67C08"/>
    <w:rsid w:val="00A67CA0"/>
    <w:rsid w:val="00A70446"/>
    <w:rsid w:val="00A70DA6"/>
    <w:rsid w:val="00A71FCA"/>
    <w:rsid w:val="00A721B8"/>
    <w:rsid w:val="00A7242C"/>
    <w:rsid w:val="00A72451"/>
    <w:rsid w:val="00A738BC"/>
    <w:rsid w:val="00A73EB5"/>
    <w:rsid w:val="00A7703E"/>
    <w:rsid w:val="00A804BE"/>
    <w:rsid w:val="00A80513"/>
    <w:rsid w:val="00A81385"/>
    <w:rsid w:val="00A81B5D"/>
    <w:rsid w:val="00A826C1"/>
    <w:rsid w:val="00A8343F"/>
    <w:rsid w:val="00A84127"/>
    <w:rsid w:val="00A8474D"/>
    <w:rsid w:val="00A849E7"/>
    <w:rsid w:val="00A84CDD"/>
    <w:rsid w:val="00A85215"/>
    <w:rsid w:val="00A85AAA"/>
    <w:rsid w:val="00A86BA3"/>
    <w:rsid w:val="00A86FD8"/>
    <w:rsid w:val="00A871E0"/>
    <w:rsid w:val="00A87498"/>
    <w:rsid w:val="00A9046B"/>
    <w:rsid w:val="00A9155D"/>
    <w:rsid w:val="00A91C61"/>
    <w:rsid w:val="00A92949"/>
    <w:rsid w:val="00A9418F"/>
    <w:rsid w:val="00A94306"/>
    <w:rsid w:val="00A944CB"/>
    <w:rsid w:val="00A94974"/>
    <w:rsid w:val="00A94F08"/>
    <w:rsid w:val="00A950D0"/>
    <w:rsid w:val="00A96111"/>
    <w:rsid w:val="00A962F7"/>
    <w:rsid w:val="00A96CA9"/>
    <w:rsid w:val="00A97149"/>
    <w:rsid w:val="00A9751D"/>
    <w:rsid w:val="00A97937"/>
    <w:rsid w:val="00A97C76"/>
    <w:rsid w:val="00AA0090"/>
    <w:rsid w:val="00AA07F4"/>
    <w:rsid w:val="00AA1FE1"/>
    <w:rsid w:val="00AA41AA"/>
    <w:rsid w:val="00AA5F78"/>
    <w:rsid w:val="00AA7C1E"/>
    <w:rsid w:val="00AA7CE7"/>
    <w:rsid w:val="00AB06DC"/>
    <w:rsid w:val="00AB0B77"/>
    <w:rsid w:val="00AB160E"/>
    <w:rsid w:val="00AB172B"/>
    <w:rsid w:val="00AB176B"/>
    <w:rsid w:val="00AB1AFD"/>
    <w:rsid w:val="00AB20B3"/>
    <w:rsid w:val="00AB365B"/>
    <w:rsid w:val="00AB3CAF"/>
    <w:rsid w:val="00AB46CB"/>
    <w:rsid w:val="00AB55A2"/>
    <w:rsid w:val="00AB5609"/>
    <w:rsid w:val="00AB5C39"/>
    <w:rsid w:val="00AB6950"/>
    <w:rsid w:val="00AB70EA"/>
    <w:rsid w:val="00AC141E"/>
    <w:rsid w:val="00AC14F5"/>
    <w:rsid w:val="00AC28EF"/>
    <w:rsid w:val="00AC2964"/>
    <w:rsid w:val="00AC2BF5"/>
    <w:rsid w:val="00AC2EB6"/>
    <w:rsid w:val="00AC3C8D"/>
    <w:rsid w:val="00AC41C6"/>
    <w:rsid w:val="00AC6076"/>
    <w:rsid w:val="00AC6377"/>
    <w:rsid w:val="00AC7C5C"/>
    <w:rsid w:val="00AD0C30"/>
    <w:rsid w:val="00AD12A9"/>
    <w:rsid w:val="00AD1450"/>
    <w:rsid w:val="00AD1C4C"/>
    <w:rsid w:val="00AD263F"/>
    <w:rsid w:val="00AD277D"/>
    <w:rsid w:val="00AD28F1"/>
    <w:rsid w:val="00AD2963"/>
    <w:rsid w:val="00AD2A4D"/>
    <w:rsid w:val="00AD31EC"/>
    <w:rsid w:val="00AD39D0"/>
    <w:rsid w:val="00AD3A8A"/>
    <w:rsid w:val="00AD3E9E"/>
    <w:rsid w:val="00AD42F1"/>
    <w:rsid w:val="00AD4ADF"/>
    <w:rsid w:val="00AD4EB4"/>
    <w:rsid w:val="00AD6226"/>
    <w:rsid w:val="00AD64A8"/>
    <w:rsid w:val="00AE0C6E"/>
    <w:rsid w:val="00AE0C72"/>
    <w:rsid w:val="00AE1066"/>
    <w:rsid w:val="00AE33E7"/>
    <w:rsid w:val="00AE43AF"/>
    <w:rsid w:val="00AE6221"/>
    <w:rsid w:val="00AE6393"/>
    <w:rsid w:val="00AE705A"/>
    <w:rsid w:val="00AE7A8D"/>
    <w:rsid w:val="00AE7C64"/>
    <w:rsid w:val="00AF0075"/>
    <w:rsid w:val="00AF1B72"/>
    <w:rsid w:val="00AF25E2"/>
    <w:rsid w:val="00AF29AD"/>
    <w:rsid w:val="00AF3188"/>
    <w:rsid w:val="00AF3852"/>
    <w:rsid w:val="00AF532B"/>
    <w:rsid w:val="00AF5DBB"/>
    <w:rsid w:val="00AF72C8"/>
    <w:rsid w:val="00AF7425"/>
    <w:rsid w:val="00B00A63"/>
    <w:rsid w:val="00B00F42"/>
    <w:rsid w:val="00B01151"/>
    <w:rsid w:val="00B0192F"/>
    <w:rsid w:val="00B02D73"/>
    <w:rsid w:val="00B03699"/>
    <w:rsid w:val="00B03840"/>
    <w:rsid w:val="00B0406A"/>
    <w:rsid w:val="00B04274"/>
    <w:rsid w:val="00B0461C"/>
    <w:rsid w:val="00B04640"/>
    <w:rsid w:val="00B047EC"/>
    <w:rsid w:val="00B04A40"/>
    <w:rsid w:val="00B05937"/>
    <w:rsid w:val="00B05C75"/>
    <w:rsid w:val="00B0646E"/>
    <w:rsid w:val="00B06D18"/>
    <w:rsid w:val="00B07337"/>
    <w:rsid w:val="00B07508"/>
    <w:rsid w:val="00B10300"/>
    <w:rsid w:val="00B105A2"/>
    <w:rsid w:val="00B10ABC"/>
    <w:rsid w:val="00B126B3"/>
    <w:rsid w:val="00B135A6"/>
    <w:rsid w:val="00B13CC6"/>
    <w:rsid w:val="00B15D05"/>
    <w:rsid w:val="00B1677D"/>
    <w:rsid w:val="00B20139"/>
    <w:rsid w:val="00B21B71"/>
    <w:rsid w:val="00B22407"/>
    <w:rsid w:val="00B22659"/>
    <w:rsid w:val="00B23856"/>
    <w:rsid w:val="00B25966"/>
    <w:rsid w:val="00B25BE0"/>
    <w:rsid w:val="00B26D3A"/>
    <w:rsid w:val="00B27760"/>
    <w:rsid w:val="00B27811"/>
    <w:rsid w:val="00B30157"/>
    <w:rsid w:val="00B3070E"/>
    <w:rsid w:val="00B30982"/>
    <w:rsid w:val="00B312BB"/>
    <w:rsid w:val="00B31322"/>
    <w:rsid w:val="00B3239C"/>
    <w:rsid w:val="00B32533"/>
    <w:rsid w:val="00B32917"/>
    <w:rsid w:val="00B33DE4"/>
    <w:rsid w:val="00B33DE7"/>
    <w:rsid w:val="00B34283"/>
    <w:rsid w:val="00B349B2"/>
    <w:rsid w:val="00B34E99"/>
    <w:rsid w:val="00B36994"/>
    <w:rsid w:val="00B36A3E"/>
    <w:rsid w:val="00B36FA1"/>
    <w:rsid w:val="00B4116A"/>
    <w:rsid w:val="00B41377"/>
    <w:rsid w:val="00B42E9D"/>
    <w:rsid w:val="00B43685"/>
    <w:rsid w:val="00B4630A"/>
    <w:rsid w:val="00B4663A"/>
    <w:rsid w:val="00B46ED4"/>
    <w:rsid w:val="00B46F39"/>
    <w:rsid w:val="00B47718"/>
    <w:rsid w:val="00B5068E"/>
    <w:rsid w:val="00B508B9"/>
    <w:rsid w:val="00B51E68"/>
    <w:rsid w:val="00B51F73"/>
    <w:rsid w:val="00B5386B"/>
    <w:rsid w:val="00B547BF"/>
    <w:rsid w:val="00B54FF1"/>
    <w:rsid w:val="00B55612"/>
    <w:rsid w:val="00B561EF"/>
    <w:rsid w:val="00B570A4"/>
    <w:rsid w:val="00B614B8"/>
    <w:rsid w:val="00B619C4"/>
    <w:rsid w:val="00B61B29"/>
    <w:rsid w:val="00B62686"/>
    <w:rsid w:val="00B6293C"/>
    <w:rsid w:val="00B62E59"/>
    <w:rsid w:val="00B6323F"/>
    <w:rsid w:val="00B6451F"/>
    <w:rsid w:val="00B6516A"/>
    <w:rsid w:val="00B655E3"/>
    <w:rsid w:val="00B658A4"/>
    <w:rsid w:val="00B663AD"/>
    <w:rsid w:val="00B66D43"/>
    <w:rsid w:val="00B66E32"/>
    <w:rsid w:val="00B6728C"/>
    <w:rsid w:val="00B676EC"/>
    <w:rsid w:val="00B677D5"/>
    <w:rsid w:val="00B67916"/>
    <w:rsid w:val="00B67C57"/>
    <w:rsid w:val="00B67CE8"/>
    <w:rsid w:val="00B71102"/>
    <w:rsid w:val="00B71A2D"/>
    <w:rsid w:val="00B71DEC"/>
    <w:rsid w:val="00B71EA0"/>
    <w:rsid w:val="00B73CE8"/>
    <w:rsid w:val="00B744F1"/>
    <w:rsid w:val="00B76DB3"/>
    <w:rsid w:val="00B77BF7"/>
    <w:rsid w:val="00B816B2"/>
    <w:rsid w:val="00B817A4"/>
    <w:rsid w:val="00B819E5"/>
    <w:rsid w:val="00B81A12"/>
    <w:rsid w:val="00B846BF"/>
    <w:rsid w:val="00B847BA"/>
    <w:rsid w:val="00B8528D"/>
    <w:rsid w:val="00B852D6"/>
    <w:rsid w:val="00B8544F"/>
    <w:rsid w:val="00B85642"/>
    <w:rsid w:val="00B85A82"/>
    <w:rsid w:val="00B869AE"/>
    <w:rsid w:val="00B86BFE"/>
    <w:rsid w:val="00B87B7D"/>
    <w:rsid w:val="00B87D33"/>
    <w:rsid w:val="00B87D5D"/>
    <w:rsid w:val="00B87F07"/>
    <w:rsid w:val="00B90D07"/>
    <w:rsid w:val="00B91413"/>
    <w:rsid w:val="00B914BE"/>
    <w:rsid w:val="00B93FFF"/>
    <w:rsid w:val="00B94981"/>
    <w:rsid w:val="00B94C1B"/>
    <w:rsid w:val="00B952FF"/>
    <w:rsid w:val="00B95610"/>
    <w:rsid w:val="00B9606C"/>
    <w:rsid w:val="00B96831"/>
    <w:rsid w:val="00B973FB"/>
    <w:rsid w:val="00B97EDC"/>
    <w:rsid w:val="00BA001A"/>
    <w:rsid w:val="00BA049D"/>
    <w:rsid w:val="00BA06CD"/>
    <w:rsid w:val="00BA0E11"/>
    <w:rsid w:val="00BA1122"/>
    <w:rsid w:val="00BA113F"/>
    <w:rsid w:val="00BA1640"/>
    <w:rsid w:val="00BA19F0"/>
    <w:rsid w:val="00BA2BE8"/>
    <w:rsid w:val="00BA2F33"/>
    <w:rsid w:val="00BA3DC3"/>
    <w:rsid w:val="00BA47A7"/>
    <w:rsid w:val="00BA4D63"/>
    <w:rsid w:val="00BA5095"/>
    <w:rsid w:val="00BA622D"/>
    <w:rsid w:val="00BA7C3C"/>
    <w:rsid w:val="00BA7E37"/>
    <w:rsid w:val="00BB15BE"/>
    <w:rsid w:val="00BB3A85"/>
    <w:rsid w:val="00BB3FAD"/>
    <w:rsid w:val="00BB4E5D"/>
    <w:rsid w:val="00BB525B"/>
    <w:rsid w:val="00BB6C77"/>
    <w:rsid w:val="00BB6D27"/>
    <w:rsid w:val="00BB7347"/>
    <w:rsid w:val="00BB73BD"/>
    <w:rsid w:val="00BB7C2E"/>
    <w:rsid w:val="00BB7CD7"/>
    <w:rsid w:val="00BC187C"/>
    <w:rsid w:val="00BC219C"/>
    <w:rsid w:val="00BC4313"/>
    <w:rsid w:val="00BC56C6"/>
    <w:rsid w:val="00BC6D38"/>
    <w:rsid w:val="00BC72D5"/>
    <w:rsid w:val="00BC7774"/>
    <w:rsid w:val="00BC79C2"/>
    <w:rsid w:val="00BD0946"/>
    <w:rsid w:val="00BD0C7D"/>
    <w:rsid w:val="00BD2CE6"/>
    <w:rsid w:val="00BD41E7"/>
    <w:rsid w:val="00BD426E"/>
    <w:rsid w:val="00BD54E0"/>
    <w:rsid w:val="00BD7673"/>
    <w:rsid w:val="00BE13AB"/>
    <w:rsid w:val="00BE18FC"/>
    <w:rsid w:val="00BE28C1"/>
    <w:rsid w:val="00BE34FE"/>
    <w:rsid w:val="00BE3B09"/>
    <w:rsid w:val="00BE3FA6"/>
    <w:rsid w:val="00BE41E4"/>
    <w:rsid w:val="00BE4B98"/>
    <w:rsid w:val="00BE549E"/>
    <w:rsid w:val="00BE622B"/>
    <w:rsid w:val="00BE74BF"/>
    <w:rsid w:val="00BE7971"/>
    <w:rsid w:val="00BF07FD"/>
    <w:rsid w:val="00BF0A99"/>
    <w:rsid w:val="00BF102C"/>
    <w:rsid w:val="00BF1AE5"/>
    <w:rsid w:val="00BF3410"/>
    <w:rsid w:val="00BF3BD1"/>
    <w:rsid w:val="00BF3BF9"/>
    <w:rsid w:val="00BF4D3A"/>
    <w:rsid w:val="00BF505F"/>
    <w:rsid w:val="00BF55BC"/>
    <w:rsid w:val="00BF604D"/>
    <w:rsid w:val="00C00E52"/>
    <w:rsid w:val="00C01F72"/>
    <w:rsid w:val="00C028DC"/>
    <w:rsid w:val="00C02F03"/>
    <w:rsid w:val="00C03B27"/>
    <w:rsid w:val="00C03E5F"/>
    <w:rsid w:val="00C04027"/>
    <w:rsid w:val="00C0430E"/>
    <w:rsid w:val="00C0569A"/>
    <w:rsid w:val="00C058E1"/>
    <w:rsid w:val="00C06200"/>
    <w:rsid w:val="00C06A89"/>
    <w:rsid w:val="00C1047A"/>
    <w:rsid w:val="00C10B39"/>
    <w:rsid w:val="00C117D9"/>
    <w:rsid w:val="00C121C8"/>
    <w:rsid w:val="00C12445"/>
    <w:rsid w:val="00C139E5"/>
    <w:rsid w:val="00C13B1B"/>
    <w:rsid w:val="00C13FE6"/>
    <w:rsid w:val="00C148BA"/>
    <w:rsid w:val="00C148E8"/>
    <w:rsid w:val="00C15099"/>
    <w:rsid w:val="00C153A4"/>
    <w:rsid w:val="00C1573C"/>
    <w:rsid w:val="00C15C39"/>
    <w:rsid w:val="00C1655E"/>
    <w:rsid w:val="00C16735"/>
    <w:rsid w:val="00C17362"/>
    <w:rsid w:val="00C1753F"/>
    <w:rsid w:val="00C17B82"/>
    <w:rsid w:val="00C17BA7"/>
    <w:rsid w:val="00C20200"/>
    <w:rsid w:val="00C2075F"/>
    <w:rsid w:val="00C21454"/>
    <w:rsid w:val="00C2247F"/>
    <w:rsid w:val="00C22B77"/>
    <w:rsid w:val="00C22E37"/>
    <w:rsid w:val="00C23880"/>
    <w:rsid w:val="00C2681E"/>
    <w:rsid w:val="00C26CB3"/>
    <w:rsid w:val="00C26D29"/>
    <w:rsid w:val="00C26DED"/>
    <w:rsid w:val="00C270F8"/>
    <w:rsid w:val="00C277E3"/>
    <w:rsid w:val="00C27FAB"/>
    <w:rsid w:val="00C3188D"/>
    <w:rsid w:val="00C31A34"/>
    <w:rsid w:val="00C32437"/>
    <w:rsid w:val="00C3390F"/>
    <w:rsid w:val="00C33A98"/>
    <w:rsid w:val="00C34F93"/>
    <w:rsid w:val="00C35B61"/>
    <w:rsid w:val="00C35B91"/>
    <w:rsid w:val="00C36ADC"/>
    <w:rsid w:val="00C36CF9"/>
    <w:rsid w:val="00C378B0"/>
    <w:rsid w:val="00C41334"/>
    <w:rsid w:val="00C42783"/>
    <w:rsid w:val="00C429EE"/>
    <w:rsid w:val="00C431AD"/>
    <w:rsid w:val="00C433E1"/>
    <w:rsid w:val="00C43B7E"/>
    <w:rsid w:val="00C43D53"/>
    <w:rsid w:val="00C44ABE"/>
    <w:rsid w:val="00C45250"/>
    <w:rsid w:val="00C4599D"/>
    <w:rsid w:val="00C469FE"/>
    <w:rsid w:val="00C46B80"/>
    <w:rsid w:val="00C46FCC"/>
    <w:rsid w:val="00C5088F"/>
    <w:rsid w:val="00C51D87"/>
    <w:rsid w:val="00C5450C"/>
    <w:rsid w:val="00C54D19"/>
    <w:rsid w:val="00C5630A"/>
    <w:rsid w:val="00C564F4"/>
    <w:rsid w:val="00C571E1"/>
    <w:rsid w:val="00C57214"/>
    <w:rsid w:val="00C57500"/>
    <w:rsid w:val="00C60BD7"/>
    <w:rsid w:val="00C60C6D"/>
    <w:rsid w:val="00C61F45"/>
    <w:rsid w:val="00C63BE8"/>
    <w:rsid w:val="00C6481D"/>
    <w:rsid w:val="00C64C4D"/>
    <w:rsid w:val="00C6500C"/>
    <w:rsid w:val="00C653C4"/>
    <w:rsid w:val="00C6567D"/>
    <w:rsid w:val="00C65B9E"/>
    <w:rsid w:val="00C667D9"/>
    <w:rsid w:val="00C66919"/>
    <w:rsid w:val="00C66DA0"/>
    <w:rsid w:val="00C67303"/>
    <w:rsid w:val="00C674D4"/>
    <w:rsid w:val="00C67BAD"/>
    <w:rsid w:val="00C70B01"/>
    <w:rsid w:val="00C70C9A"/>
    <w:rsid w:val="00C70F4D"/>
    <w:rsid w:val="00C71060"/>
    <w:rsid w:val="00C71075"/>
    <w:rsid w:val="00C717C6"/>
    <w:rsid w:val="00C720BC"/>
    <w:rsid w:val="00C7274B"/>
    <w:rsid w:val="00C745AD"/>
    <w:rsid w:val="00C7468B"/>
    <w:rsid w:val="00C74E35"/>
    <w:rsid w:val="00C753A0"/>
    <w:rsid w:val="00C7599B"/>
    <w:rsid w:val="00C75C57"/>
    <w:rsid w:val="00C760BB"/>
    <w:rsid w:val="00C76150"/>
    <w:rsid w:val="00C7708C"/>
    <w:rsid w:val="00C776DF"/>
    <w:rsid w:val="00C77DD4"/>
    <w:rsid w:val="00C80019"/>
    <w:rsid w:val="00C8003B"/>
    <w:rsid w:val="00C802B6"/>
    <w:rsid w:val="00C80719"/>
    <w:rsid w:val="00C8091F"/>
    <w:rsid w:val="00C80F2B"/>
    <w:rsid w:val="00C81656"/>
    <w:rsid w:val="00C825B0"/>
    <w:rsid w:val="00C83097"/>
    <w:rsid w:val="00C8378A"/>
    <w:rsid w:val="00C83B97"/>
    <w:rsid w:val="00C84727"/>
    <w:rsid w:val="00C84F27"/>
    <w:rsid w:val="00C850B1"/>
    <w:rsid w:val="00C85130"/>
    <w:rsid w:val="00C85824"/>
    <w:rsid w:val="00C85A13"/>
    <w:rsid w:val="00C87E7B"/>
    <w:rsid w:val="00C91E09"/>
    <w:rsid w:val="00C92C87"/>
    <w:rsid w:val="00C92E19"/>
    <w:rsid w:val="00C93097"/>
    <w:rsid w:val="00C938E1"/>
    <w:rsid w:val="00C93D17"/>
    <w:rsid w:val="00C9496B"/>
    <w:rsid w:val="00C94B2D"/>
    <w:rsid w:val="00C96277"/>
    <w:rsid w:val="00C963D2"/>
    <w:rsid w:val="00C970B5"/>
    <w:rsid w:val="00C97AB9"/>
    <w:rsid w:val="00CA0381"/>
    <w:rsid w:val="00CA0796"/>
    <w:rsid w:val="00CA1226"/>
    <w:rsid w:val="00CA14D0"/>
    <w:rsid w:val="00CA1867"/>
    <w:rsid w:val="00CA19DE"/>
    <w:rsid w:val="00CA1B9D"/>
    <w:rsid w:val="00CA1BCC"/>
    <w:rsid w:val="00CA1BD2"/>
    <w:rsid w:val="00CA3168"/>
    <w:rsid w:val="00CA348A"/>
    <w:rsid w:val="00CA4572"/>
    <w:rsid w:val="00CA51CF"/>
    <w:rsid w:val="00CA6153"/>
    <w:rsid w:val="00CA6216"/>
    <w:rsid w:val="00CA6C72"/>
    <w:rsid w:val="00CA7A6C"/>
    <w:rsid w:val="00CA7D4E"/>
    <w:rsid w:val="00CB08DD"/>
    <w:rsid w:val="00CB11EA"/>
    <w:rsid w:val="00CB196F"/>
    <w:rsid w:val="00CB1C47"/>
    <w:rsid w:val="00CB26D7"/>
    <w:rsid w:val="00CB2891"/>
    <w:rsid w:val="00CB43E2"/>
    <w:rsid w:val="00CB4FD7"/>
    <w:rsid w:val="00CB51D1"/>
    <w:rsid w:val="00CB54DD"/>
    <w:rsid w:val="00CB72F3"/>
    <w:rsid w:val="00CB7CBB"/>
    <w:rsid w:val="00CB7EA6"/>
    <w:rsid w:val="00CC0894"/>
    <w:rsid w:val="00CC105F"/>
    <w:rsid w:val="00CC1461"/>
    <w:rsid w:val="00CC1D01"/>
    <w:rsid w:val="00CC1D16"/>
    <w:rsid w:val="00CC2384"/>
    <w:rsid w:val="00CC3324"/>
    <w:rsid w:val="00CC440D"/>
    <w:rsid w:val="00CC4AA0"/>
    <w:rsid w:val="00CC5A03"/>
    <w:rsid w:val="00CC6E75"/>
    <w:rsid w:val="00CD1B19"/>
    <w:rsid w:val="00CD1B71"/>
    <w:rsid w:val="00CD25DF"/>
    <w:rsid w:val="00CD29C8"/>
    <w:rsid w:val="00CD392F"/>
    <w:rsid w:val="00CD3EE9"/>
    <w:rsid w:val="00CD4A03"/>
    <w:rsid w:val="00CD4ACF"/>
    <w:rsid w:val="00CD629D"/>
    <w:rsid w:val="00CD67EA"/>
    <w:rsid w:val="00CD6CF9"/>
    <w:rsid w:val="00CD6F46"/>
    <w:rsid w:val="00CD703C"/>
    <w:rsid w:val="00CD79DD"/>
    <w:rsid w:val="00CE0231"/>
    <w:rsid w:val="00CE1647"/>
    <w:rsid w:val="00CE1F60"/>
    <w:rsid w:val="00CE2433"/>
    <w:rsid w:val="00CE261B"/>
    <w:rsid w:val="00CE2759"/>
    <w:rsid w:val="00CE28EC"/>
    <w:rsid w:val="00CE3CC3"/>
    <w:rsid w:val="00CE3E67"/>
    <w:rsid w:val="00CE405B"/>
    <w:rsid w:val="00CE480B"/>
    <w:rsid w:val="00CE498D"/>
    <w:rsid w:val="00CE4D9A"/>
    <w:rsid w:val="00CE56B8"/>
    <w:rsid w:val="00CE5BFA"/>
    <w:rsid w:val="00CE5E72"/>
    <w:rsid w:val="00CE6434"/>
    <w:rsid w:val="00CE6520"/>
    <w:rsid w:val="00CE7561"/>
    <w:rsid w:val="00CE79CE"/>
    <w:rsid w:val="00CF09BD"/>
    <w:rsid w:val="00CF1D66"/>
    <w:rsid w:val="00CF21F4"/>
    <w:rsid w:val="00CF2571"/>
    <w:rsid w:val="00CF267A"/>
    <w:rsid w:val="00CF3C11"/>
    <w:rsid w:val="00CF4982"/>
    <w:rsid w:val="00CF49A3"/>
    <w:rsid w:val="00CF518E"/>
    <w:rsid w:val="00CF57A0"/>
    <w:rsid w:val="00CF59B4"/>
    <w:rsid w:val="00CF5BA6"/>
    <w:rsid w:val="00CF63D5"/>
    <w:rsid w:val="00CF662E"/>
    <w:rsid w:val="00CF6DBA"/>
    <w:rsid w:val="00CF7BCE"/>
    <w:rsid w:val="00D002FA"/>
    <w:rsid w:val="00D00334"/>
    <w:rsid w:val="00D00599"/>
    <w:rsid w:val="00D00BFF"/>
    <w:rsid w:val="00D0110C"/>
    <w:rsid w:val="00D01B7C"/>
    <w:rsid w:val="00D01CE4"/>
    <w:rsid w:val="00D0359A"/>
    <w:rsid w:val="00D040EB"/>
    <w:rsid w:val="00D04714"/>
    <w:rsid w:val="00D04E72"/>
    <w:rsid w:val="00D054F1"/>
    <w:rsid w:val="00D0553D"/>
    <w:rsid w:val="00D05E52"/>
    <w:rsid w:val="00D06052"/>
    <w:rsid w:val="00D06F54"/>
    <w:rsid w:val="00D077FB"/>
    <w:rsid w:val="00D07A5E"/>
    <w:rsid w:val="00D07EA9"/>
    <w:rsid w:val="00D10390"/>
    <w:rsid w:val="00D10470"/>
    <w:rsid w:val="00D1082D"/>
    <w:rsid w:val="00D113F3"/>
    <w:rsid w:val="00D11DDB"/>
    <w:rsid w:val="00D120E6"/>
    <w:rsid w:val="00D1276D"/>
    <w:rsid w:val="00D12773"/>
    <w:rsid w:val="00D1539B"/>
    <w:rsid w:val="00D15BDA"/>
    <w:rsid w:val="00D15FFC"/>
    <w:rsid w:val="00D1608C"/>
    <w:rsid w:val="00D17F35"/>
    <w:rsid w:val="00D200D2"/>
    <w:rsid w:val="00D2163B"/>
    <w:rsid w:val="00D2254B"/>
    <w:rsid w:val="00D2299A"/>
    <w:rsid w:val="00D22C9B"/>
    <w:rsid w:val="00D22ECE"/>
    <w:rsid w:val="00D235F3"/>
    <w:rsid w:val="00D2444E"/>
    <w:rsid w:val="00D24DFE"/>
    <w:rsid w:val="00D258AF"/>
    <w:rsid w:val="00D25E70"/>
    <w:rsid w:val="00D26520"/>
    <w:rsid w:val="00D26EA4"/>
    <w:rsid w:val="00D27A1E"/>
    <w:rsid w:val="00D30ABB"/>
    <w:rsid w:val="00D30B18"/>
    <w:rsid w:val="00D31BBE"/>
    <w:rsid w:val="00D31F16"/>
    <w:rsid w:val="00D32AF6"/>
    <w:rsid w:val="00D32ED1"/>
    <w:rsid w:val="00D33738"/>
    <w:rsid w:val="00D33939"/>
    <w:rsid w:val="00D351E4"/>
    <w:rsid w:val="00D36171"/>
    <w:rsid w:val="00D368C7"/>
    <w:rsid w:val="00D37ABC"/>
    <w:rsid w:val="00D401E7"/>
    <w:rsid w:val="00D40CE3"/>
    <w:rsid w:val="00D41144"/>
    <w:rsid w:val="00D4328A"/>
    <w:rsid w:val="00D435C0"/>
    <w:rsid w:val="00D439C0"/>
    <w:rsid w:val="00D443B5"/>
    <w:rsid w:val="00D443DB"/>
    <w:rsid w:val="00D44AFF"/>
    <w:rsid w:val="00D451E8"/>
    <w:rsid w:val="00D46772"/>
    <w:rsid w:val="00D474F0"/>
    <w:rsid w:val="00D5052C"/>
    <w:rsid w:val="00D50D9F"/>
    <w:rsid w:val="00D513E2"/>
    <w:rsid w:val="00D51698"/>
    <w:rsid w:val="00D51BFC"/>
    <w:rsid w:val="00D52BEE"/>
    <w:rsid w:val="00D52CD8"/>
    <w:rsid w:val="00D52D76"/>
    <w:rsid w:val="00D53BAB"/>
    <w:rsid w:val="00D53D4D"/>
    <w:rsid w:val="00D54025"/>
    <w:rsid w:val="00D545F4"/>
    <w:rsid w:val="00D54641"/>
    <w:rsid w:val="00D55195"/>
    <w:rsid w:val="00D5535D"/>
    <w:rsid w:val="00D563A2"/>
    <w:rsid w:val="00D566AA"/>
    <w:rsid w:val="00D56C21"/>
    <w:rsid w:val="00D56E71"/>
    <w:rsid w:val="00D57985"/>
    <w:rsid w:val="00D622A7"/>
    <w:rsid w:val="00D63028"/>
    <w:rsid w:val="00D630D6"/>
    <w:rsid w:val="00D648F8"/>
    <w:rsid w:val="00D64CC4"/>
    <w:rsid w:val="00D65E9E"/>
    <w:rsid w:val="00D65EDF"/>
    <w:rsid w:val="00D66126"/>
    <w:rsid w:val="00D678B1"/>
    <w:rsid w:val="00D70D23"/>
    <w:rsid w:val="00D71BC7"/>
    <w:rsid w:val="00D71FD8"/>
    <w:rsid w:val="00D72628"/>
    <w:rsid w:val="00D73325"/>
    <w:rsid w:val="00D73938"/>
    <w:rsid w:val="00D7423E"/>
    <w:rsid w:val="00D74A9A"/>
    <w:rsid w:val="00D74EF5"/>
    <w:rsid w:val="00D75577"/>
    <w:rsid w:val="00D757E1"/>
    <w:rsid w:val="00D75950"/>
    <w:rsid w:val="00D75E96"/>
    <w:rsid w:val="00D767B4"/>
    <w:rsid w:val="00D76BAA"/>
    <w:rsid w:val="00D76CBE"/>
    <w:rsid w:val="00D7766E"/>
    <w:rsid w:val="00D77E38"/>
    <w:rsid w:val="00D80B08"/>
    <w:rsid w:val="00D823D5"/>
    <w:rsid w:val="00D839BB"/>
    <w:rsid w:val="00D83D0B"/>
    <w:rsid w:val="00D84692"/>
    <w:rsid w:val="00D8586E"/>
    <w:rsid w:val="00D86640"/>
    <w:rsid w:val="00D86CB3"/>
    <w:rsid w:val="00D8717F"/>
    <w:rsid w:val="00D87F9F"/>
    <w:rsid w:val="00D9031A"/>
    <w:rsid w:val="00D906B7"/>
    <w:rsid w:val="00D9085F"/>
    <w:rsid w:val="00D90BF9"/>
    <w:rsid w:val="00D91195"/>
    <w:rsid w:val="00D916D0"/>
    <w:rsid w:val="00D91BB5"/>
    <w:rsid w:val="00D92710"/>
    <w:rsid w:val="00D93220"/>
    <w:rsid w:val="00D93527"/>
    <w:rsid w:val="00D93BF8"/>
    <w:rsid w:val="00D93FC3"/>
    <w:rsid w:val="00D94B7A"/>
    <w:rsid w:val="00D94C25"/>
    <w:rsid w:val="00D95A38"/>
    <w:rsid w:val="00D95D2D"/>
    <w:rsid w:val="00D965DE"/>
    <w:rsid w:val="00D97CCD"/>
    <w:rsid w:val="00DA153F"/>
    <w:rsid w:val="00DA1F17"/>
    <w:rsid w:val="00DA4983"/>
    <w:rsid w:val="00DA4C98"/>
    <w:rsid w:val="00DA523C"/>
    <w:rsid w:val="00DA556F"/>
    <w:rsid w:val="00DA5A00"/>
    <w:rsid w:val="00DA6181"/>
    <w:rsid w:val="00DA6842"/>
    <w:rsid w:val="00DA6B19"/>
    <w:rsid w:val="00DA6E99"/>
    <w:rsid w:val="00DB0753"/>
    <w:rsid w:val="00DB07A8"/>
    <w:rsid w:val="00DB4D20"/>
    <w:rsid w:val="00DB516D"/>
    <w:rsid w:val="00DB5861"/>
    <w:rsid w:val="00DB6107"/>
    <w:rsid w:val="00DB63E5"/>
    <w:rsid w:val="00DB64CF"/>
    <w:rsid w:val="00DB6779"/>
    <w:rsid w:val="00DB6E7D"/>
    <w:rsid w:val="00DB7786"/>
    <w:rsid w:val="00DB7DAC"/>
    <w:rsid w:val="00DC0395"/>
    <w:rsid w:val="00DC0A77"/>
    <w:rsid w:val="00DC0B83"/>
    <w:rsid w:val="00DC0F23"/>
    <w:rsid w:val="00DC12AD"/>
    <w:rsid w:val="00DC134D"/>
    <w:rsid w:val="00DC1880"/>
    <w:rsid w:val="00DC2554"/>
    <w:rsid w:val="00DC2786"/>
    <w:rsid w:val="00DC36C3"/>
    <w:rsid w:val="00DC4355"/>
    <w:rsid w:val="00DC44FA"/>
    <w:rsid w:val="00DC4ABE"/>
    <w:rsid w:val="00DC4D29"/>
    <w:rsid w:val="00DC59AF"/>
    <w:rsid w:val="00DC647B"/>
    <w:rsid w:val="00DC6E79"/>
    <w:rsid w:val="00DC7DE2"/>
    <w:rsid w:val="00DD0264"/>
    <w:rsid w:val="00DD20FD"/>
    <w:rsid w:val="00DD2315"/>
    <w:rsid w:val="00DD2A09"/>
    <w:rsid w:val="00DD2FA9"/>
    <w:rsid w:val="00DD3BE9"/>
    <w:rsid w:val="00DD422E"/>
    <w:rsid w:val="00DD5C92"/>
    <w:rsid w:val="00DD5D20"/>
    <w:rsid w:val="00DD5FA4"/>
    <w:rsid w:val="00DD5FF9"/>
    <w:rsid w:val="00DD65DC"/>
    <w:rsid w:val="00DD7307"/>
    <w:rsid w:val="00DD7E1E"/>
    <w:rsid w:val="00DE02C2"/>
    <w:rsid w:val="00DE06FA"/>
    <w:rsid w:val="00DE0C9F"/>
    <w:rsid w:val="00DE0DFE"/>
    <w:rsid w:val="00DE1329"/>
    <w:rsid w:val="00DE1CFB"/>
    <w:rsid w:val="00DE1D28"/>
    <w:rsid w:val="00DE1D64"/>
    <w:rsid w:val="00DE1D8A"/>
    <w:rsid w:val="00DE3019"/>
    <w:rsid w:val="00DE41B1"/>
    <w:rsid w:val="00DE4A60"/>
    <w:rsid w:val="00DE5598"/>
    <w:rsid w:val="00DE56AF"/>
    <w:rsid w:val="00DE5B5F"/>
    <w:rsid w:val="00DE5C9B"/>
    <w:rsid w:val="00DE5E6D"/>
    <w:rsid w:val="00DE63FD"/>
    <w:rsid w:val="00DE6866"/>
    <w:rsid w:val="00DE7E40"/>
    <w:rsid w:val="00DF0A9A"/>
    <w:rsid w:val="00DF1220"/>
    <w:rsid w:val="00DF174E"/>
    <w:rsid w:val="00DF2179"/>
    <w:rsid w:val="00DF22E8"/>
    <w:rsid w:val="00DF2738"/>
    <w:rsid w:val="00DF2ED4"/>
    <w:rsid w:val="00DF2F69"/>
    <w:rsid w:val="00DF3238"/>
    <w:rsid w:val="00DF3B33"/>
    <w:rsid w:val="00DF423D"/>
    <w:rsid w:val="00DF44B9"/>
    <w:rsid w:val="00DF458A"/>
    <w:rsid w:val="00DF4B3D"/>
    <w:rsid w:val="00DF52E6"/>
    <w:rsid w:val="00DF5E22"/>
    <w:rsid w:val="00DF6675"/>
    <w:rsid w:val="00DF6745"/>
    <w:rsid w:val="00DF684C"/>
    <w:rsid w:val="00DF6A4E"/>
    <w:rsid w:val="00DF6F2D"/>
    <w:rsid w:val="00DF74A0"/>
    <w:rsid w:val="00DF765F"/>
    <w:rsid w:val="00DF78E7"/>
    <w:rsid w:val="00DF7A4F"/>
    <w:rsid w:val="00E00C52"/>
    <w:rsid w:val="00E02596"/>
    <w:rsid w:val="00E02A89"/>
    <w:rsid w:val="00E03501"/>
    <w:rsid w:val="00E04403"/>
    <w:rsid w:val="00E0674A"/>
    <w:rsid w:val="00E06B6A"/>
    <w:rsid w:val="00E07A13"/>
    <w:rsid w:val="00E07F1C"/>
    <w:rsid w:val="00E11BE4"/>
    <w:rsid w:val="00E11E6D"/>
    <w:rsid w:val="00E13BD8"/>
    <w:rsid w:val="00E14C43"/>
    <w:rsid w:val="00E14E11"/>
    <w:rsid w:val="00E152F3"/>
    <w:rsid w:val="00E160A4"/>
    <w:rsid w:val="00E165BB"/>
    <w:rsid w:val="00E20718"/>
    <w:rsid w:val="00E20919"/>
    <w:rsid w:val="00E20DC9"/>
    <w:rsid w:val="00E20E3C"/>
    <w:rsid w:val="00E20FD8"/>
    <w:rsid w:val="00E21D9F"/>
    <w:rsid w:val="00E22D78"/>
    <w:rsid w:val="00E23842"/>
    <w:rsid w:val="00E23BD2"/>
    <w:rsid w:val="00E2411E"/>
    <w:rsid w:val="00E248E0"/>
    <w:rsid w:val="00E24F25"/>
    <w:rsid w:val="00E253FC"/>
    <w:rsid w:val="00E2546D"/>
    <w:rsid w:val="00E25853"/>
    <w:rsid w:val="00E259FF"/>
    <w:rsid w:val="00E267EF"/>
    <w:rsid w:val="00E2768D"/>
    <w:rsid w:val="00E302A4"/>
    <w:rsid w:val="00E3053A"/>
    <w:rsid w:val="00E30622"/>
    <w:rsid w:val="00E30D52"/>
    <w:rsid w:val="00E3169F"/>
    <w:rsid w:val="00E31C26"/>
    <w:rsid w:val="00E31D9E"/>
    <w:rsid w:val="00E339D3"/>
    <w:rsid w:val="00E33F68"/>
    <w:rsid w:val="00E34077"/>
    <w:rsid w:val="00E34683"/>
    <w:rsid w:val="00E34A38"/>
    <w:rsid w:val="00E35D7F"/>
    <w:rsid w:val="00E3600E"/>
    <w:rsid w:val="00E37261"/>
    <w:rsid w:val="00E40939"/>
    <w:rsid w:val="00E41386"/>
    <w:rsid w:val="00E4240E"/>
    <w:rsid w:val="00E428DF"/>
    <w:rsid w:val="00E42F0B"/>
    <w:rsid w:val="00E4302E"/>
    <w:rsid w:val="00E43CB0"/>
    <w:rsid w:val="00E440DB"/>
    <w:rsid w:val="00E44655"/>
    <w:rsid w:val="00E44E21"/>
    <w:rsid w:val="00E467FC"/>
    <w:rsid w:val="00E46938"/>
    <w:rsid w:val="00E47866"/>
    <w:rsid w:val="00E47D82"/>
    <w:rsid w:val="00E505AF"/>
    <w:rsid w:val="00E51FA5"/>
    <w:rsid w:val="00E52010"/>
    <w:rsid w:val="00E53976"/>
    <w:rsid w:val="00E53A01"/>
    <w:rsid w:val="00E53A9C"/>
    <w:rsid w:val="00E53C5D"/>
    <w:rsid w:val="00E54576"/>
    <w:rsid w:val="00E54BC7"/>
    <w:rsid w:val="00E5535B"/>
    <w:rsid w:val="00E5555F"/>
    <w:rsid w:val="00E5675F"/>
    <w:rsid w:val="00E56D90"/>
    <w:rsid w:val="00E57064"/>
    <w:rsid w:val="00E57EEF"/>
    <w:rsid w:val="00E608DF"/>
    <w:rsid w:val="00E60EBC"/>
    <w:rsid w:val="00E610ED"/>
    <w:rsid w:val="00E615D5"/>
    <w:rsid w:val="00E61F7C"/>
    <w:rsid w:val="00E622EB"/>
    <w:rsid w:val="00E62523"/>
    <w:rsid w:val="00E63944"/>
    <w:rsid w:val="00E641B2"/>
    <w:rsid w:val="00E64F13"/>
    <w:rsid w:val="00E65F9B"/>
    <w:rsid w:val="00E66190"/>
    <w:rsid w:val="00E667B6"/>
    <w:rsid w:val="00E66B88"/>
    <w:rsid w:val="00E66E91"/>
    <w:rsid w:val="00E6726F"/>
    <w:rsid w:val="00E67BEE"/>
    <w:rsid w:val="00E67E96"/>
    <w:rsid w:val="00E7064F"/>
    <w:rsid w:val="00E70B13"/>
    <w:rsid w:val="00E71F20"/>
    <w:rsid w:val="00E72D29"/>
    <w:rsid w:val="00E7377A"/>
    <w:rsid w:val="00E73EE8"/>
    <w:rsid w:val="00E746F8"/>
    <w:rsid w:val="00E756E1"/>
    <w:rsid w:val="00E75DBE"/>
    <w:rsid w:val="00E77093"/>
    <w:rsid w:val="00E77A53"/>
    <w:rsid w:val="00E77BB9"/>
    <w:rsid w:val="00E81E72"/>
    <w:rsid w:val="00E82A59"/>
    <w:rsid w:val="00E82DE4"/>
    <w:rsid w:val="00E83594"/>
    <w:rsid w:val="00E83596"/>
    <w:rsid w:val="00E83FE8"/>
    <w:rsid w:val="00E8410A"/>
    <w:rsid w:val="00E842B2"/>
    <w:rsid w:val="00E85169"/>
    <w:rsid w:val="00E85343"/>
    <w:rsid w:val="00E85858"/>
    <w:rsid w:val="00E865FC"/>
    <w:rsid w:val="00E8672A"/>
    <w:rsid w:val="00E87203"/>
    <w:rsid w:val="00E87891"/>
    <w:rsid w:val="00E87966"/>
    <w:rsid w:val="00E87E40"/>
    <w:rsid w:val="00E90A2A"/>
    <w:rsid w:val="00E9250F"/>
    <w:rsid w:val="00E94600"/>
    <w:rsid w:val="00E94CD1"/>
    <w:rsid w:val="00E94FBA"/>
    <w:rsid w:val="00E96310"/>
    <w:rsid w:val="00E96353"/>
    <w:rsid w:val="00E965A1"/>
    <w:rsid w:val="00EA01A7"/>
    <w:rsid w:val="00EA0391"/>
    <w:rsid w:val="00EA0D2C"/>
    <w:rsid w:val="00EA1FB4"/>
    <w:rsid w:val="00EA2AA4"/>
    <w:rsid w:val="00EA3A55"/>
    <w:rsid w:val="00EA435F"/>
    <w:rsid w:val="00EA46B2"/>
    <w:rsid w:val="00EA5167"/>
    <w:rsid w:val="00EA5C99"/>
    <w:rsid w:val="00EA6434"/>
    <w:rsid w:val="00EA67F4"/>
    <w:rsid w:val="00EA72A6"/>
    <w:rsid w:val="00EA76FB"/>
    <w:rsid w:val="00EA7A55"/>
    <w:rsid w:val="00EB0AAF"/>
    <w:rsid w:val="00EB1BA1"/>
    <w:rsid w:val="00EB1DBA"/>
    <w:rsid w:val="00EB349C"/>
    <w:rsid w:val="00EB4850"/>
    <w:rsid w:val="00EB5071"/>
    <w:rsid w:val="00EB532D"/>
    <w:rsid w:val="00EB6B6A"/>
    <w:rsid w:val="00EB6BDC"/>
    <w:rsid w:val="00EB71C1"/>
    <w:rsid w:val="00EC0329"/>
    <w:rsid w:val="00EC072A"/>
    <w:rsid w:val="00EC0CD0"/>
    <w:rsid w:val="00EC1297"/>
    <w:rsid w:val="00EC165E"/>
    <w:rsid w:val="00EC1996"/>
    <w:rsid w:val="00EC238E"/>
    <w:rsid w:val="00EC3AF0"/>
    <w:rsid w:val="00EC3EA4"/>
    <w:rsid w:val="00EC486F"/>
    <w:rsid w:val="00EC490D"/>
    <w:rsid w:val="00EC4D63"/>
    <w:rsid w:val="00EC573C"/>
    <w:rsid w:val="00EC5B74"/>
    <w:rsid w:val="00ED0118"/>
    <w:rsid w:val="00ED0C8B"/>
    <w:rsid w:val="00ED1010"/>
    <w:rsid w:val="00ED1291"/>
    <w:rsid w:val="00ED1513"/>
    <w:rsid w:val="00ED1570"/>
    <w:rsid w:val="00ED171C"/>
    <w:rsid w:val="00ED17E2"/>
    <w:rsid w:val="00ED1901"/>
    <w:rsid w:val="00ED19D5"/>
    <w:rsid w:val="00ED2963"/>
    <w:rsid w:val="00ED2CCE"/>
    <w:rsid w:val="00ED30A8"/>
    <w:rsid w:val="00ED36DA"/>
    <w:rsid w:val="00ED374F"/>
    <w:rsid w:val="00ED3AE2"/>
    <w:rsid w:val="00ED4250"/>
    <w:rsid w:val="00ED6138"/>
    <w:rsid w:val="00ED68E5"/>
    <w:rsid w:val="00ED6CB7"/>
    <w:rsid w:val="00ED7E4B"/>
    <w:rsid w:val="00EE0477"/>
    <w:rsid w:val="00EE0CA6"/>
    <w:rsid w:val="00EE1579"/>
    <w:rsid w:val="00EE3184"/>
    <w:rsid w:val="00EE460D"/>
    <w:rsid w:val="00EE469E"/>
    <w:rsid w:val="00EE57F2"/>
    <w:rsid w:val="00EE62F2"/>
    <w:rsid w:val="00EE67B1"/>
    <w:rsid w:val="00EE68E1"/>
    <w:rsid w:val="00EE7067"/>
    <w:rsid w:val="00EF00BE"/>
    <w:rsid w:val="00EF0BA2"/>
    <w:rsid w:val="00EF10F8"/>
    <w:rsid w:val="00EF1359"/>
    <w:rsid w:val="00EF1995"/>
    <w:rsid w:val="00EF1C2F"/>
    <w:rsid w:val="00EF23EA"/>
    <w:rsid w:val="00EF29B2"/>
    <w:rsid w:val="00EF35BD"/>
    <w:rsid w:val="00EF3CC9"/>
    <w:rsid w:val="00EF3D83"/>
    <w:rsid w:val="00EF42DB"/>
    <w:rsid w:val="00EF4ADB"/>
    <w:rsid w:val="00EF4EB9"/>
    <w:rsid w:val="00EF54FC"/>
    <w:rsid w:val="00EF56A4"/>
    <w:rsid w:val="00EF6DBE"/>
    <w:rsid w:val="00EF788B"/>
    <w:rsid w:val="00EF7A17"/>
    <w:rsid w:val="00F00356"/>
    <w:rsid w:val="00F00515"/>
    <w:rsid w:val="00F01F74"/>
    <w:rsid w:val="00F027E3"/>
    <w:rsid w:val="00F02DD1"/>
    <w:rsid w:val="00F02ED5"/>
    <w:rsid w:val="00F03CFA"/>
    <w:rsid w:val="00F04303"/>
    <w:rsid w:val="00F05459"/>
    <w:rsid w:val="00F057F9"/>
    <w:rsid w:val="00F05B02"/>
    <w:rsid w:val="00F05D61"/>
    <w:rsid w:val="00F07A68"/>
    <w:rsid w:val="00F10FA6"/>
    <w:rsid w:val="00F11009"/>
    <w:rsid w:val="00F11C75"/>
    <w:rsid w:val="00F1340C"/>
    <w:rsid w:val="00F137CB"/>
    <w:rsid w:val="00F1499C"/>
    <w:rsid w:val="00F151B7"/>
    <w:rsid w:val="00F161A2"/>
    <w:rsid w:val="00F176DA"/>
    <w:rsid w:val="00F2024D"/>
    <w:rsid w:val="00F20ED8"/>
    <w:rsid w:val="00F213D8"/>
    <w:rsid w:val="00F215EC"/>
    <w:rsid w:val="00F2166A"/>
    <w:rsid w:val="00F21A05"/>
    <w:rsid w:val="00F22F48"/>
    <w:rsid w:val="00F2490D"/>
    <w:rsid w:val="00F25021"/>
    <w:rsid w:val="00F257DE"/>
    <w:rsid w:val="00F278A9"/>
    <w:rsid w:val="00F304C1"/>
    <w:rsid w:val="00F3111E"/>
    <w:rsid w:val="00F311A9"/>
    <w:rsid w:val="00F314A1"/>
    <w:rsid w:val="00F3222F"/>
    <w:rsid w:val="00F328D3"/>
    <w:rsid w:val="00F3419F"/>
    <w:rsid w:val="00F34D28"/>
    <w:rsid w:val="00F36382"/>
    <w:rsid w:val="00F36837"/>
    <w:rsid w:val="00F370EA"/>
    <w:rsid w:val="00F37171"/>
    <w:rsid w:val="00F40452"/>
    <w:rsid w:val="00F407CF"/>
    <w:rsid w:val="00F4097C"/>
    <w:rsid w:val="00F40F72"/>
    <w:rsid w:val="00F413BC"/>
    <w:rsid w:val="00F416F9"/>
    <w:rsid w:val="00F41C78"/>
    <w:rsid w:val="00F420DB"/>
    <w:rsid w:val="00F42B6D"/>
    <w:rsid w:val="00F431A4"/>
    <w:rsid w:val="00F43AE6"/>
    <w:rsid w:val="00F43FCE"/>
    <w:rsid w:val="00F4416D"/>
    <w:rsid w:val="00F44FCB"/>
    <w:rsid w:val="00F4504B"/>
    <w:rsid w:val="00F45F5F"/>
    <w:rsid w:val="00F464B7"/>
    <w:rsid w:val="00F47C35"/>
    <w:rsid w:val="00F50DD5"/>
    <w:rsid w:val="00F51188"/>
    <w:rsid w:val="00F511D6"/>
    <w:rsid w:val="00F51498"/>
    <w:rsid w:val="00F51532"/>
    <w:rsid w:val="00F5245A"/>
    <w:rsid w:val="00F52683"/>
    <w:rsid w:val="00F52DA7"/>
    <w:rsid w:val="00F53520"/>
    <w:rsid w:val="00F53578"/>
    <w:rsid w:val="00F5368C"/>
    <w:rsid w:val="00F53DAD"/>
    <w:rsid w:val="00F54054"/>
    <w:rsid w:val="00F55515"/>
    <w:rsid w:val="00F55819"/>
    <w:rsid w:val="00F55964"/>
    <w:rsid w:val="00F55D6C"/>
    <w:rsid w:val="00F55FD5"/>
    <w:rsid w:val="00F563BE"/>
    <w:rsid w:val="00F56861"/>
    <w:rsid w:val="00F577CD"/>
    <w:rsid w:val="00F57FFE"/>
    <w:rsid w:val="00F604EC"/>
    <w:rsid w:val="00F608F2"/>
    <w:rsid w:val="00F61A75"/>
    <w:rsid w:val="00F62423"/>
    <w:rsid w:val="00F62BF0"/>
    <w:rsid w:val="00F638AF"/>
    <w:rsid w:val="00F646E8"/>
    <w:rsid w:val="00F6471C"/>
    <w:rsid w:val="00F647EE"/>
    <w:rsid w:val="00F64EF4"/>
    <w:rsid w:val="00F65302"/>
    <w:rsid w:val="00F654D5"/>
    <w:rsid w:val="00F67082"/>
    <w:rsid w:val="00F67458"/>
    <w:rsid w:val="00F67747"/>
    <w:rsid w:val="00F6782F"/>
    <w:rsid w:val="00F67FB3"/>
    <w:rsid w:val="00F701D8"/>
    <w:rsid w:val="00F705BF"/>
    <w:rsid w:val="00F708FB"/>
    <w:rsid w:val="00F71CC0"/>
    <w:rsid w:val="00F73646"/>
    <w:rsid w:val="00F73DF1"/>
    <w:rsid w:val="00F74439"/>
    <w:rsid w:val="00F74A3B"/>
    <w:rsid w:val="00F7544F"/>
    <w:rsid w:val="00F7589B"/>
    <w:rsid w:val="00F75B73"/>
    <w:rsid w:val="00F76EE9"/>
    <w:rsid w:val="00F775CE"/>
    <w:rsid w:val="00F77BFB"/>
    <w:rsid w:val="00F80A1C"/>
    <w:rsid w:val="00F80B35"/>
    <w:rsid w:val="00F810EC"/>
    <w:rsid w:val="00F8121A"/>
    <w:rsid w:val="00F815B8"/>
    <w:rsid w:val="00F81844"/>
    <w:rsid w:val="00F81DAD"/>
    <w:rsid w:val="00F82435"/>
    <w:rsid w:val="00F8265B"/>
    <w:rsid w:val="00F83D1F"/>
    <w:rsid w:val="00F83E43"/>
    <w:rsid w:val="00F84A39"/>
    <w:rsid w:val="00F878CA"/>
    <w:rsid w:val="00F902E9"/>
    <w:rsid w:val="00F90BCB"/>
    <w:rsid w:val="00F914B1"/>
    <w:rsid w:val="00F91D50"/>
    <w:rsid w:val="00F92403"/>
    <w:rsid w:val="00F9421F"/>
    <w:rsid w:val="00F9652F"/>
    <w:rsid w:val="00F9684D"/>
    <w:rsid w:val="00FA0031"/>
    <w:rsid w:val="00FA2C54"/>
    <w:rsid w:val="00FA4D54"/>
    <w:rsid w:val="00FA5242"/>
    <w:rsid w:val="00FA562B"/>
    <w:rsid w:val="00FA5DFD"/>
    <w:rsid w:val="00FA62B7"/>
    <w:rsid w:val="00FA6CA4"/>
    <w:rsid w:val="00FA73D4"/>
    <w:rsid w:val="00FA7CD6"/>
    <w:rsid w:val="00FB0098"/>
    <w:rsid w:val="00FB09E2"/>
    <w:rsid w:val="00FB18B4"/>
    <w:rsid w:val="00FB1A2D"/>
    <w:rsid w:val="00FB1B06"/>
    <w:rsid w:val="00FB1E6D"/>
    <w:rsid w:val="00FB1FF5"/>
    <w:rsid w:val="00FB29BC"/>
    <w:rsid w:val="00FB31C1"/>
    <w:rsid w:val="00FB4C41"/>
    <w:rsid w:val="00FB5099"/>
    <w:rsid w:val="00FB57AD"/>
    <w:rsid w:val="00FB5AD7"/>
    <w:rsid w:val="00FB5C92"/>
    <w:rsid w:val="00FB6097"/>
    <w:rsid w:val="00FB6F4F"/>
    <w:rsid w:val="00FB73A6"/>
    <w:rsid w:val="00FB789C"/>
    <w:rsid w:val="00FC0561"/>
    <w:rsid w:val="00FC176F"/>
    <w:rsid w:val="00FC212C"/>
    <w:rsid w:val="00FC4DE3"/>
    <w:rsid w:val="00FC5F65"/>
    <w:rsid w:val="00FC610A"/>
    <w:rsid w:val="00FC6425"/>
    <w:rsid w:val="00FC65DD"/>
    <w:rsid w:val="00FC7436"/>
    <w:rsid w:val="00FC7891"/>
    <w:rsid w:val="00FC7AE2"/>
    <w:rsid w:val="00FD04C4"/>
    <w:rsid w:val="00FD1CD2"/>
    <w:rsid w:val="00FD2670"/>
    <w:rsid w:val="00FD2C35"/>
    <w:rsid w:val="00FD3350"/>
    <w:rsid w:val="00FD5F25"/>
    <w:rsid w:val="00FD62DF"/>
    <w:rsid w:val="00FD6579"/>
    <w:rsid w:val="00FD662D"/>
    <w:rsid w:val="00FD70ED"/>
    <w:rsid w:val="00FD724C"/>
    <w:rsid w:val="00FD740B"/>
    <w:rsid w:val="00FD7A53"/>
    <w:rsid w:val="00FD7D60"/>
    <w:rsid w:val="00FD7FEA"/>
    <w:rsid w:val="00FE00B3"/>
    <w:rsid w:val="00FE05D0"/>
    <w:rsid w:val="00FE09FF"/>
    <w:rsid w:val="00FE0C1E"/>
    <w:rsid w:val="00FE1C42"/>
    <w:rsid w:val="00FE2E2E"/>
    <w:rsid w:val="00FE32F7"/>
    <w:rsid w:val="00FE3501"/>
    <w:rsid w:val="00FE36CA"/>
    <w:rsid w:val="00FE3DE7"/>
    <w:rsid w:val="00FE3FF4"/>
    <w:rsid w:val="00FE4CC1"/>
    <w:rsid w:val="00FE4F9D"/>
    <w:rsid w:val="00FE5C73"/>
    <w:rsid w:val="00FE5E96"/>
    <w:rsid w:val="00FE6405"/>
    <w:rsid w:val="00FE6ECE"/>
    <w:rsid w:val="00FF07AF"/>
    <w:rsid w:val="00FF0CF1"/>
    <w:rsid w:val="00FF0F15"/>
    <w:rsid w:val="00FF102A"/>
    <w:rsid w:val="00FF1CED"/>
    <w:rsid w:val="00FF2C43"/>
    <w:rsid w:val="00FF3D4E"/>
    <w:rsid w:val="00FF4281"/>
    <w:rsid w:val="00FF4A98"/>
    <w:rsid w:val="00FF4D27"/>
    <w:rsid w:val="00FF5745"/>
    <w:rsid w:val="00FF5B33"/>
    <w:rsid w:val="00FF6C2F"/>
    <w:rsid w:val="00FF775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5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5184"/>
    <w:pPr>
      <w:keepNext/>
      <w:numPr>
        <w:numId w:val="11"/>
      </w:numPr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E5184"/>
    <w:pPr>
      <w:keepNext/>
      <w:keepLines/>
      <w:numPr>
        <w:ilvl w:val="1"/>
        <w:numId w:val="1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E5184"/>
    <w:pPr>
      <w:keepNext/>
      <w:keepLines/>
      <w:numPr>
        <w:ilvl w:val="2"/>
        <w:numId w:val="11"/>
      </w:numPr>
      <w:spacing w:before="200" w:after="0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E5184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E5184"/>
    <w:pPr>
      <w:keepNext/>
      <w:keepLines/>
      <w:numPr>
        <w:ilvl w:val="4"/>
        <w:numId w:val="11"/>
      </w:numPr>
      <w:spacing w:before="200" w:after="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E5184"/>
    <w:pPr>
      <w:keepNext/>
      <w:keepLines/>
      <w:numPr>
        <w:ilvl w:val="5"/>
        <w:numId w:val="11"/>
      </w:numPr>
      <w:spacing w:before="200" w:after="0"/>
      <w:outlineLvl w:val="5"/>
    </w:pPr>
    <w:rPr>
      <w:rFonts w:ascii="Cambria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E5184"/>
    <w:pPr>
      <w:keepNext/>
      <w:keepLines/>
      <w:numPr>
        <w:ilvl w:val="6"/>
        <w:numId w:val="11"/>
      </w:numPr>
      <w:spacing w:before="200" w:after="0"/>
      <w:outlineLvl w:val="6"/>
    </w:pPr>
    <w:rPr>
      <w:rFonts w:ascii="Cambria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E5184"/>
    <w:pPr>
      <w:keepNext/>
      <w:keepLines/>
      <w:numPr>
        <w:ilvl w:val="7"/>
        <w:numId w:val="11"/>
      </w:numPr>
      <w:spacing w:before="200" w:after="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E5184"/>
    <w:pPr>
      <w:keepNext/>
      <w:keepLines/>
      <w:numPr>
        <w:ilvl w:val="8"/>
        <w:numId w:val="1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4E5184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a3">
    <w:name w:val="Balloon Text"/>
    <w:basedOn w:val="a"/>
    <w:link w:val="a4"/>
    <w:uiPriority w:val="99"/>
    <w:semiHidden/>
    <w:unhideWhenUsed/>
    <w:rsid w:val="00D4677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6772"/>
    <w:rPr>
      <w:rFonts w:ascii="Tahoma" w:hAnsi="Tahoma" w:cs="Times New Roman"/>
      <w:sz w:val="16"/>
    </w:rPr>
  </w:style>
  <w:style w:type="character" w:customStyle="1" w:styleId="a5">
    <w:name w:val="Основной текст_"/>
    <w:link w:val="21"/>
    <w:locked/>
    <w:rsid w:val="00181759"/>
    <w:rPr>
      <w:rFonts w:ascii="Times New Roman" w:hAnsi="Times New Roman"/>
      <w:sz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181759"/>
    <w:pPr>
      <w:shd w:val="clear" w:color="auto" w:fill="FFFFFF"/>
      <w:spacing w:after="1200" w:line="302" w:lineRule="exact"/>
      <w:ind w:hanging="640"/>
    </w:pPr>
    <w:rPr>
      <w:rFonts w:ascii="Times New Roman" w:hAnsi="Times New Roman"/>
      <w:sz w:val="27"/>
      <w:szCs w:val="27"/>
      <w:lang w:eastAsia="ru-RU"/>
    </w:rPr>
  </w:style>
  <w:style w:type="character" w:styleId="a6">
    <w:name w:val="line number"/>
    <w:basedOn w:val="a0"/>
    <w:uiPriority w:val="99"/>
    <w:semiHidden/>
    <w:unhideWhenUsed/>
    <w:rsid w:val="007146BE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1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146B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1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146BE"/>
    <w:rPr>
      <w:rFonts w:cs="Times New Roman"/>
    </w:rPr>
  </w:style>
  <w:style w:type="table" w:styleId="ab">
    <w:name w:val="Table Grid"/>
    <w:basedOn w:val="a1"/>
    <w:uiPriority w:val="59"/>
    <w:rsid w:val="00E66E91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01CA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53">
    <w:name w:val="Font Style53"/>
    <w:rsid w:val="00DC4ABE"/>
    <w:rPr>
      <w:rFonts w:ascii="Times New Roman" w:hAnsi="Times New Roman"/>
      <w:sz w:val="22"/>
    </w:rPr>
  </w:style>
  <w:style w:type="character" w:customStyle="1" w:styleId="FontStyle13">
    <w:name w:val="Font Style13"/>
    <w:rsid w:val="00DC4ABE"/>
    <w:rPr>
      <w:rFonts w:ascii="Times New Roman" w:hAnsi="Times New Roman"/>
      <w:spacing w:val="-10"/>
      <w:sz w:val="84"/>
    </w:rPr>
  </w:style>
  <w:style w:type="paragraph" w:styleId="ac">
    <w:name w:val="Body Text"/>
    <w:basedOn w:val="a"/>
    <w:link w:val="ad"/>
    <w:uiPriority w:val="99"/>
    <w:rsid w:val="004E518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4E5184"/>
    <w:rPr>
      <w:rFonts w:cs="Times New Roman"/>
      <w:sz w:val="24"/>
      <w:lang w:val="ru-RU" w:eastAsia="ru-RU"/>
    </w:rPr>
  </w:style>
  <w:style w:type="paragraph" w:styleId="ae">
    <w:name w:val="Normal (Web)"/>
    <w:basedOn w:val="a"/>
    <w:uiPriority w:val="99"/>
    <w:rsid w:val="004E5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4E5184"/>
  </w:style>
  <w:style w:type="paragraph" w:styleId="af">
    <w:name w:val="List Paragraph"/>
    <w:basedOn w:val="a"/>
    <w:link w:val="af0"/>
    <w:uiPriority w:val="34"/>
    <w:qFormat/>
    <w:rsid w:val="00EF54FC"/>
    <w:pPr>
      <w:ind w:left="720"/>
      <w:contextualSpacing/>
    </w:pPr>
    <w:rPr>
      <w:lang w:eastAsia="ru-RU"/>
    </w:rPr>
  </w:style>
  <w:style w:type="table" w:customStyle="1" w:styleId="11">
    <w:name w:val="Сетка таблицы1"/>
    <w:basedOn w:val="a1"/>
    <w:next w:val="ab"/>
    <w:uiPriority w:val="59"/>
    <w:rsid w:val="00C22E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08052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80521"/>
    <w:rPr>
      <w:rFonts w:ascii="Times New Roman" w:hAnsi="Times New Roman" w:cs="Times New Roman"/>
      <w:sz w:val="28"/>
      <w:szCs w:val="28"/>
      <w:lang w:eastAsia="en-US"/>
    </w:rPr>
  </w:style>
  <w:style w:type="table" w:customStyle="1" w:styleId="22">
    <w:name w:val="Сетка таблицы2"/>
    <w:basedOn w:val="a1"/>
    <w:next w:val="ab"/>
    <w:uiPriority w:val="59"/>
    <w:rsid w:val="00D01B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unhideWhenUsed/>
    <w:rsid w:val="002628F7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628F7"/>
    <w:rPr>
      <w:rFonts w:ascii="Times New Roman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b"/>
    <w:uiPriority w:val="59"/>
    <w:rsid w:val="006F3C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59"/>
    <w:rsid w:val="002E0E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96CA9"/>
    <w:pPr>
      <w:widowControl w:val="0"/>
      <w:autoSpaceDE w:val="0"/>
      <w:autoSpaceDN w:val="0"/>
      <w:adjustRightInd w:val="0"/>
    </w:pPr>
    <w:rPr>
      <w:rFonts w:eastAsiaTheme="minorEastAsia"/>
      <w:sz w:val="22"/>
      <w:szCs w:val="22"/>
    </w:rPr>
  </w:style>
  <w:style w:type="character" w:customStyle="1" w:styleId="FontStyle37">
    <w:name w:val="Font Style37"/>
    <w:uiPriority w:val="99"/>
    <w:rsid w:val="00454CFB"/>
    <w:rPr>
      <w:rFonts w:ascii="Times New Roman" w:hAnsi="Times New Roman" w:cs="Times New Roman"/>
      <w:color w:val="000000"/>
      <w:sz w:val="26"/>
      <w:szCs w:val="26"/>
    </w:rPr>
  </w:style>
  <w:style w:type="paragraph" w:customStyle="1" w:styleId="12">
    <w:name w:val="Основной текст1"/>
    <w:basedOn w:val="a"/>
    <w:rsid w:val="00385E90"/>
    <w:pPr>
      <w:shd w:val="clear" w:color="auto" w:fill="FFFFFF"/>
      <w:spacing w:before="420" w:after="0" w:line="322" w:lineRule="exact"/>
      <w:jc w:val="both"/>
    </w:pPr>
    <w:rPr>
      <w:rFonts w:ascii="Times New Roman" w:hAnsi="Times New Roman"/>
      <w:color w:val="000000"/>
      <w:sz w:val="27"/>
      <w:szCs w:val="27"/>
      <w:lang w:val="ru" w:eastAsia="ru-RU"/>
    </w:rPr>
  </w:style>
  <w:style w:type="paragraph" w:customStyle="1" w:styleId="Style7">
    <w:name w:val="Style7"/>
    <w:basedOn w:val="a"/>
    <w:uiPriority w:val="99"/>
    <w:rsid w:val="002D411E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DB516D"/>
    <w:rPr>
      <w:rFonts w:cs="Times New Roman"/>
      <w:sz w:val="22"/>
      <w:szCs w:val="22"/>
    </w:rPr>
  </w:style>
  <w:style w:type="paragraph" w:styleId="25">
    <w:name w:val="Body Text 2"/>
    <w:basedOn w:val="a"/>
    <w:link w:val="26"/>
    <w:uiPriority w:val="99"/>
    <w:semiHidden/>
    <w:unhideWhenUsed/>
    <w:rsid w:val="00247F9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47F98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5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5184"/>
    <w:pPr>
      <w:keepNext/>
      <w:numPr>
        <w:numId w:val="11"/>
      </w:numPr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E5184"/>
    <w:pPr>
      <w:keepNext/>
      <w:keepLines/>
      <w:numPr>
        <w:ilvl w:val="1"/>
        <w:numId w:val="1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E5184"/>
    <w:pPr>
      <w:keepNext/>
      <w:keepLines/>
      <w:numPr>
        <w:ilvl w:val="2"/>
        <w:numId w:val="11"/>
      </w:numPr>
      <w:spacing w:before="200" w:after="0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E5184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E5184"/>
    <w:pPr>
      <w:keepNext/>
      <w:keepLines/>
      <w:numPr>
        <w:ilvl w:val="4"/>
        <w:numId w:val="11"/>
      </w:numPr>
      <w:spacing w:before="200" w:after="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E5184"/>
    <w:pPr>
      <w:keepNext/>
      <w:keepLines/>
      <w:numPr>
        <w:ilvl w:val="5"/>
        <w:numId w:val="11"/>
      </w:numPr>
      <w:spacing w:before="200" w:after="0"/>
      <w:outlineLvl w:val="5"/>
    </w:pPr>
    <w:rPr>
      <w:rFonts w:ascii="Cambria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E5184"/>
    <w:pPr>
      <w:keepNext/>
      <w:keepLines/>
      <w:numPr>
        <w:ilvl w:val="6"/>
        <w:numId w:val="11"/>
      </w:numPr>
      <w:spacing w:before="200" w:after="0"/>
      <w:outlineLvl w:val="6"/>
    </w:pPr>
    <w:rPr>
      <w:rFonts w:ascii="Cambria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E5184"/>
    <w:pPr>
      <w:keepNext/>
      <w:keepLines/>
      <w:numPr>
        <w:ilvl w:val="7"/>
        <w:numId w:val="11"/>
      </w:numPr>
      <w:spacing w:before="200" w:after="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E5184"/>
    <w:pPr>
      <w:keepNext/>
      <w:keepLines/>
      <w:numPr>
        <w:ilvl w:val="8"/>
        <w:numId w:val="1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4E5184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a3">
    <w:name w:val="Balloon Text"/>
    <w:basedOn w:val="a"/>
    <w:link w:val="a4"/>
    <w:uiPriority w:val="99"/>
    <w:semiHidden/>
    <w:unhideWhenUsed/>
    <w:rsid w:val="00D4677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6772"/>
    <w:rPr>
      <w:rFonts w:ascii="Tahoma" w:hAnsi="Tahoma" w:cs="Times New Roman"/>
      <w:sz w:val="16"/>
    </w:rPr>
  </w:style>
  <w:style w:type="character" w:customStyle="1" w:styleId="a5">
    <w:name w:val="Основной текст_"/>
    <w:link w:val="21"/>
    <w:locked/>
    <w:rsid w:val="00181759"/>
    <w:rPr>
      <w:rFonts w:ascii="Times New Roman" w:hAnsi="Times New Roman"/>
      <w:sz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181759"/>
    <w:pPr>
      <w:shd w:val="clear" w:color="auto" w:fill="FFFFFF"/>
      <w:spacing w:after="1200" w:line="302" w:lineRule="exact"/>
      <w:ind w:hanging="640"/>
    </w:pPr>
    <w:rPr>
      <w:rFonts w:ascii="Times New Roman" w:hAnsi="Times New Roman"/>
      <w:sz w:val="27"/>
      <w:szCs w:val="27"/>
      <w:lang w:eastAsia="ru-RU"/>
    </w:rPr>
  </w:style>
  <w:style w:type="character" w:styleId="a6">
    <w:name w:val="line number"/>
    <w:basedOn w:val="a0"/>
    <w:uiPriority w:val="99"/>
    <w:semiHidden/>
    <w:unhideWhenUsed/>
    <w:rsid w:val="007146BE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1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146B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1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146BE"/>
    <w:rPr>
      <w:rFonts w:cs="Times New Roman"/>
    </w:rPr>
  </w:style>
  <w:style w:type="table" w:styleId="ab">
    <w:name w:val="Table Grid"/>
    <w:basedOn w:val="a1"/>
    <w:uiPriority w:val="59"/>
    <w:rsid w:val="00E66E91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01CA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53">
    <w:name w:val="Font Style53"/>
    <w:rsid w:val="00DC4ABE"/>
    <w:rPr>
      <w:rFonts w:ascii="Times New Roman" w:hAnsi="Times New Roman"/>
      <w:sz w:val="22"/>
    </w:rPr>
  </w:style>
  <w:style w:type="character" w:customStyle="1" w:styleId="FontStyle13">
    <w:name w:val="Font Style13"/>
    <w:rsid w:val="00DC4ABE"/>
    <w:rPr>
      <w:rFonts w:ascii="Times New Roman" w:hAnsi="Times New Roman"/>
      <w:spacing w:val="-10"/>
      <w:sz w:val="84"/>
    </w:rPr>
  </w:style>
  <w:style w:type="paragraph" w:styleId="ac">
    <w:name w:val="Body Text"/>
    <w:basedOn w:val="a"/>
    <w:link w:val="ad"/>
    <w:uiPriority w:val="99"/>
    <w:rsid w:val="004E518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4E5184"/>
    <w:rPr>
      <w:rFonts w:cs="Times New Roman"/>
      <w:sz w:val="24"/>
      <w:lang w:val="ru-RU" w:eastAsia="ru-RU"/>
    </w:rPr>
  </w:style>
  <w:style w:type="paragraph" w:styleId="ae">
    <w:name w:val="Normal (Web)"/>
    <w:basedOn w:val="a"/>
    <w:uiPriority w:val="99"/>
    <w:rsid w:val="004E5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4E5184"/>
  </w:style>
  <w:style w:type="paragraph" w:styleId="af">
    <w:name w:val="List Paragraph"/>
    <w:basedOn w:val="a"/>
    <w:link w:val="af0"/>
    <w:uiPriority w:val="34"/>
    <w:qFormat/>
    <w:rsid w:val="00EF54FC"/>
    <w:pPr>
      <w:ind w:left="720"/>
      <w:contextualSpacing/>
    </w:pPr>
    <w:rPr>
      <w:lang w:eastAsia="ru-RU"/>
    </w:rPr>
  </w:style>
  <w:style w:type="table" w:customStyle="1" w:styleId="11">
    <w:name w:val="Сетка таблицы1"/>
    <w:basedOn w:val="a1"/>
    <w:next w:val="ab"/>
    <w:uiPriority w:val="59"/>
    <w:rsid w:val="00C22E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08052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80521"/>
    <w:rPr>
      <w:rFonts w:ascii="Times New Roman" w:hAnsi="Times New Roman" w:cs="Times New Roman"/>
      <w:sz w:val="28"/>
      <w:szCs w:val="28"/>
      <w:lang w:eastAsia="en-US"/>
    </w:rPr>
  </w:style>
  <w:style w:type="table" w:customStyle="1" w:styleId="22">
    <w:name w:val="Сетка таблицы2"/>
    <w:basedOn w:val="a1"/>
    <w:next w:val="ab"/>
    <w:uiPriority w:val="59"/>
    <w:rsid w:val="00D01B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unhideWhenUsed/>
    <w:rsid w:val="002628F7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628F7"/>
    <w:rPr>
      <w:rFonts w:ascii="Times New Roman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b"/>
    <w:uiPriority w:val="59"/>
    <w:rsid w:val="006F3C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59"/>
    <w:rsid w:val="002E0E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96CA9"/>
    <w:pPr>
      <w:widowControl w:val="0"/>
      <w:autoSpaceDE w:val="0"/>
      <w:autoSpaceDN w:val="0"/>
      <w:adjustRightInd w:val="0"/>
    </w:pPr>
    <w:rPr>
      <w:rFonts w:eastAsiaTheme="minorEastAsia"/>
      <w:sz w:val="22"/>
      <w:szCs w:val="22"/>
    </w:rPr>
  </w:style>
  <w:style w:type="character" w:customStyle="1" w:styleId="FontStyle37">
    <w:name w:val="Font Style37"/>
    <w:uiPriority w:val="99"/>
    <w:rsid w:val="00454CFB"/>
    <w:rPr>
      <w:rFonts w:ascii="Times New Roman" w:hAnsi="Times New Roman" w:cs="Times New Roman"/>
      <w:color w:val="000000"/>
      <w:sz w:val="26"/>
      <w:szCs w:val="26"/>
    </w:rPr>
  </w:style>
  <w:style w:type="paragraph" w:customStyle="1" w:styleId="12">
    <w:name w:val="Основной текст1"/>
    <w:basedOn w:val="a"/>
    <w:rsid w:val="00385E90"/>
    <w:pPr>
      <w:shd w:val="clear" w:color="auto" w:fill="FFFFFF"/>
      <w:spacing w:before="420" w:after="0" w:line="322" w:lineRule="exact"/>
      <w:jc w:val="both"/>
    </w:pPr>
    <w:rPr>
      <w:rFonts w:ascii="Times New Roman" w:hAnsi="Times New Roman"/>
      <w:color w:val="000000"/>
      <w:sz w:val="27"/>
      <w:szCs w:val="27"/>
      <w:lang w:val="ru" w:eastAsia="ru-RU"/>
    </w:rPr>
  </w:style>
  <w:style w:type="paragraph" w:customStyle="1" w:styleId="Style7">
    <w:name w:val="Style7"/>
    <w:basedOn w:val="a"/>
    <w:uiPriority w:val="99"/>
    <w:rsid w:val="002D411E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DB516D"/>
    <w:rPr>
      <w:rFonts w:cs="Times New Roman"/>
      <w:sz w:val="22"/>
      <w:szCs w:val="22"/>
    </w:rPr>
  </w:style>
  <w:style w:type="paragraph" w:styleId="25">
    <w:name w:val="Body Text 2"/>
    <w:basedOn w:val="a"/>
    <w:link w:val="26"/>
    <w:uiPriority w:val="99"/>
    <w:semiHidden/>
    <w:unhideWhenUsed/>
    <w:rsid w:val="00247F9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47F9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at.RFC-CFA\&#1052;&#1086;&#1080;%20&#1076;&#1086;&#1082;&#1091;&#1084;&#1077;&#1085;&#1090;&#1099;\&#1052;&#1077;&#1089;&#1103;&#1095;&#1085;&#1099;&#1077;%20&#1086;&#1090;&#1095;&#1077;&#1090;&#1099;\2015\12.%20&#1044;&#1077;&#1082;&#1072;&#1073;&#1088;&#1100;\&#1044;&#1077;&#1082;&#1072;&#1073;&#1088;&#110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77.17.100\iao\12-&#1044;&#1077;&#1082;&#1072;&#1073;&#1088;&#1100;\&#1055;&#1048;&#1053;&#1063;&#1059;&#1050;\&#1055;&#1048;&#1053;&#1063;&#1059;&#1050;%20&#1044;&#1080;&#1072;&#1075;&#1088;&#1072;&#1084;&#1084;&#1099;%20%20&#1076;&#1077;&#1082;&#1072;&#1073;&#1088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sm.RFC-CFA\&#1052;&#1086;&#1080;%20&#1076;&#1086;&#1082;&#1091;&#1084;&#1077;&#1085;&#1090;&#1099;\1-&#1057;&#1062;\5-5%20&#1052;&#1077;&#1089;&#1103;&#1094;%202015\12-&#1044;&#1077;&#1082;&#1072;&#1073;&#1088;&#1100;\&#1044;&#1080;&#1072;&#1075;&#1088;&#1072;&#1084;&#1084;&#1099;\&#1044;&#1080;&#1072;&#1075;&#1088;&#1072;&#1084;&#1084;&#1072;%20&#1088;&#1080;&#1089;.10-%20&#1054;&#1087;&#1077;&#1088;&#1072;&#1090;&#1086;&#1088;&#1099;%20&#1089;&#1074;&#1103;&#1079;&#1080;%20&#1053;&#1044;&#105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sm.RFC-CFA\&#1052;&#1086;&#1080;%20&#1076;&#1086;&#1082;&#1091;&#1084;&#1077;&#1085;&#1090;&#1099;\1-&#1057;&#1062;\5-5%20&#1052;&#1077;&#1089;&#1103;&#1094;%202015\12-&#1044;&#1077;&#1082;&#1072;&#1073;&#1088;&#1100;\&#1044;&#1080;&#1072;&#1075;&#1088;&#1072;&#1084;&#1084;&#1099;\&#1044;&#1080;&#1072;&#1075;&#1088;&#1072;&#1084;&#1084;&#1072;%20&#1088;&#1080;&#1089;.11%20-%20GMAIL%20&#1074;&#1079;&#1072;&#1080;&#1084;&#1086;&#1076;&#1077;&#1081;&#1089;&#1090;&#1074;&#1080;&#1077;%20&#1089;%20&#1058;&#1054;%20&#1056;&#1050;&#105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sm.RFC-CFA\&#1052;&#1086;&#1080;%20&#1076;&#1086;&#1082;&#1091;&#1084;&#1077;&#1085;&#1090;&#1099;\1-&#1057;&#1062;\5-5%20&#1052;&#1077;&#1089;&#1103;&#1094;%202015\12-&#1044;&#1077;&#1082;&#1072;&#1073;&#1088;&#1100;\&#1044;&#1080;&#1072;&#1075;&#1088;&#1072;&#1084;&#1084;&#1099;\&#1044;&#1080;&#1072;&#1075;&#1088;&#1072;&#1084;&#1084;&#1072;%20&#1088;&#1080;&#1089;.12%20-%20&#1069;&#1092;&#1092;&#1077;&#1082;&#1090;&#1080;&#1074;&#1085;&#1086;&#1089;&#1090;&#1100;%20&#1074;&#1079;&#1072;&#1080;&#1084;&#1086;&#1076;&#1077;&#1081;&#1089;&#1090;&#1074;&#1080;&#1103;%20&#1048;&#1090;&#1086;&#107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sm.RFC-CFA\&#1052;&#1086;&#1080;%20&#1076;&#1086;&#1082;&#1091;&#1084;&#1077;&#1085;&#1090;&#1099;\1-&#1057;&#1062;\5-5%20&#1052;&#1077;&#1089;&#1103;&#1094;%202015\12-&#1044;&#1077;&#1082;&#1072;&#1073;&#1088;&#1100;\&#1044;&#1080;&#1072;&#1075;&#1088;&#1072;&#1084;&#1084;&#1099;\&#1044;&#1080;&#1072;&#1075;&#1088;&#1072;&#1084;&#1084;&#1072;%20&#1088;&#1080;&#1089;.15%20-%20&#1056;&#1072;&#1089;&#1087;&#1088;&#1077;&#1076;&#1077;&#1083;&#1077;&#1085;&#1080;&#1077;%20&#1087;&#1086;&#1083;&#1091;&#1095;&#1077;&#1085;&#1085;&#1099;&#1093;%20&#1080;%20&#1074;&#1099;&#1087;&#1086;&#1083;&#1085;&#1077;&#1085;&#1085;&#1099;&#1093;%20&#1074;%20&#1086;&#1090;&#1095;&#1077;&#1090;&#1085;&#1099;&#1081;%20&#1087;&#1077;&#1088;&#1080;&#1086;&#1076;%20&#1079;&#1072;&#1103;&#1074;&#1086;&#1082;%20&#1085;&#1072;%20&#1087;&#1086;&#1084;&#1077;&#1093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sm.RFC-CFA\&#1052;&#1086;&#1080;%20&#1076;&#1086;&#1082;&#1091;&#1084;&#1077;&#1085;&#1090;&#1099;\1-&#1057;&#1062;\5-5%20&#1052;&#1077;&#1089;&#1103;&#1094;%202015\12-&#1044;&#1077;&#1082;&#1072;&#1073;&#1088;&#1100;\&#1044;&#1080;&#1072;&#1075;&#1088;&#1072;&#1084;&#1084;&#1099;\&#1044;&#1080;&#1072;&#1075;&#1088;&#1072;&#1084;&#1084;&#1072;%20&#1088;&#1080;&#1089;.16%20-%20&#1069;&#1092;&#1092;&#1077;&#1082;&#1090;&#1080;&#1074;&#1085;&#1086;&#1089;&#1090;&#1100;%20&#1089;&#1080;&#1089;&#1090;&#1077;&#1084;&#1099;%20&#1088;&#1072;&#1076;&#1080;&#1086;&#1082;&#1086;&#1085;&#1090;&#1088;&#1086;&#1083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7.1021030257399129E-2"/>
          <c:w val="0.99957627222507739"/>
          <c:h val="0.76318833079226833"/>
        </c:manualLayout>
      </c:layout>
      <c:lineChart>
        <c:grouping val="standard"/>
        <c:varyColors val="0"/>
        <c:ser>
          <c:idx val="0"/>
          <c:order val="0"/>
          <c:dLbls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 Рис 1. Дин кол РЭС'!$B$4:$M$4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 Рис 1. Дин кол РЭС'!$B$5:$M$5</c:f>
              <c:numCache>
                <c:formatCode>0</c:formatCode>
                <c:ptCount val="12"/>
                <c:pt idx="0">
                  <c:v>1787632</c:v>
                </c:pt>
                <c:pt idx="1">
                  <c:v>1799056</c:v>
                </c:pt>
                <c:pt idx="2">
                  <c:v>1806440</c:v>
                </c:pt>
                <c:pt idx="3">
                  <c:v>1813442</c:v>
                </c:pt>
                <c:pt idx="4">
                  <c:v>1827089</c:v>
                </c:pt>
                <c:pt idx="5">
                  <c:v>1843476</c:v>
                </c:pt>
                <c:pt idx="6">
                  <c:v>1861738</c:v>
                </c:pt>
                <c:pt idx="7">
                  <c:v>1880489</c:v>
                </c:pt>
                <c:pt idx="8">
                  <c:v>1905257</c:v>
                </c:pt>
                <c:pt idx="9" formatCode="General">
                  <c:v>1906630</c:v>
                </c:pt>
                <c:pt idx="10" formatCode="General">
                  <c:v>1920054</c:v>
                </c:pt>
                <c:pt idx="11" formatCode="General">
                  <c:v>1928832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799552"/>
        <c:axId val="135801088"/>
      </c:lineChart>
      <c:catAx>
        <c:axId val="135799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5801088"/>
        <c:crosses val="autoZero"/>
        <c:auto val="1"/>
        <c:lblAlgn val="ctr"/>
        <c:lblOffset val="100"/>
        <c:noMultiLvlLbl val="0"/>
      </c:catAx>
      <c:valAx>
        <c:axId val="13580108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357995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4721397357875829E-3"/>
          <c:y val="5.354753368952473E-2"/>
          <c:w val="0.99257953260549026"/>
          <c:h val="0.64424591156874633"/>
        </c:manualLayout>
      </c:layout>
      <c:lineChart>
        <c:grouping val="standard"/>
        <c:varyColors val="0"/>
        <c:ser>
          <c:idx val="0"/>
          <c:order val="0"/>
          <c:dLbls>
            <c:dLbl>
              <c:idx val="0"/>
              <c:layout>
                <c:manualLayout>
                  <c:x val="-5.1115920112634924E-2"/>
                  <c:y val="5.9731633685177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908748056978314E-2"/>
                  <c:y val="8.7749025865158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2597437759600435E-2"/>
                  <c:y val="-6.8347266063107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687109803022193E-2"/>
                  <c:y val="-6.9827835397227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226377952755907E-2"/>
                  <c:y val="5.9404881658515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3932038834951455E-2"/>
                  <c:y val="6.559887613167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5014556736233211E-2"/>
                  <c:y val="-8.2829789448125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3246725530667891E-2"/>
                  <c:y val="-6.3314139697295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5934466019417475E-2"/>
                  <c:y val="7.968249563518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8259084422699591E-2"/>
                  <c:y val="-6.5815093597881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0637980021914738E-2"/>
                  <c:y val="6.6356215384971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820388349514563E-2"/>
                  <c:y val="-7.3698359290991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'Заключения РЭС '!$A$1:$A$12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'Заключения РЭС '!$B$1:$B$12</c:f>
              <c:numCache>
                <c:formatCode>General</c:formatCode>
                <c:ptCount val="12"/>
                <c:pt idx="0">
                  <c:v>14362</c:v>
                </c:pt>
                <c:pt idx="1">
                  <c:v>22861</c:v>
                </c:pt>
                <c:pt idx="2">
                  <c:v>24308</c:v>
                </c:pt>
                <c:pt idx="3">
                  <c:v>31124</c:v>
                </c:pt>
                <c:pt idx="4">
                  <c:v>22934</c:v>
                </c:pt>
                <c:pt idx="5">
                  <c:v>20899</c:v>
                </c:pt>
                <c:pt idx="6">
                  <c:v>25866</c:v>
                </c:pt>
                <c:pt idx="7">
                  <c:v>25263</c:v>
                </c:pt>
                <c:pt idx="8">
                  <c:v>20545</c:v>
                </c:pt>
                <c:pt idx="9">
                  <c:v>22924</c:v>
                </c:pt>
                <c:pt idx="10">
                  <c:v>18274</c:v>
                </c:pt>
                <c:pt idx="11">
                  <c:v>24343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817088"/>
        <c:axId val="135818624"/>
      </c:lineChart>
      <c:catAx>
        <c:axId val="135817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818624"/>
        <c:crosses val="autoZero"/>
        <c:auto val="1"/>
        <c:lblAlgn val="ctr"/>
        <c:lblOffset val="100"/>
        <c:noMultiLvlLbl val="0"/>
      </c:catAx>
      <c:valAx>
        <c:axId val="1358186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58170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6614745586708203E-2"/>
          <c:y val="6.4896755162241887E-2"/>
          <c:w val="0.97300103842159913"/>
          <c:h val="0.793864306784660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9.1795754446356848E-3"/>
                  <c:y val="5.519364627754332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795754446356848E-3"/>
                  <c:y val="-4.415491702203465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17957544463568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4744693057946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1795754446356848E-3"/>
                  <c:y val="-8.83098340440693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4744693057946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4744693057946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17957544463568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9.17957544463568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'[ПИНЧУК Диаграммы  декабря.xlsx]Закл РЭС округа'!$A$1:$A$9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ЮФО</c:v>
                </c:pt>
                <c:pt idx="3">
                  <c:v>СКФО</c:v>
                </c:pt>
                <c:pt idx="4">
                  <c:v>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'[ПИНЧУК Диаграммы  декабря.xlsx]Закл РЭС округа'!$B$1:$B$9</c:f>
              <c:numCache>
                <c:formatCode>General</c:formatCode>
                <c:ptCount val="9"/>
                <c:pt idx="0">
                  <c:v>5502</c:v>
                </c:pt>
                <c:pt idx="1">
                  <c:v>2053</c:v>
                </c:pt>
                <c:pt idx="2">
                  <c:v>2995</c:v>
                </c:pt>
                <c:pt idx="3">
                  <c:v>1711</c:v>
                </c:pt>
                <c:pt idx="4">
                  <c:v>585</c:v>
                </c:pt>
                <c:pt idx="5">
                  <c:v>3754</c:v>
                </c:pt>
                <c:pt idx="6">
                  <c:v>2576</c:v>
                </c:pt>
                <c:pt idx="7">
                  <c:v>3796</c:v>
                </c:pt>
                <c:pt idx="8">
                  <c:v>1395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978368"/>
        <c:axId val="135980160"/>
        <c:axId val="0"/>
      </c:bar3DChart>
      <c:catAx>
        <c:axId val="135978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5980160"/>
        <c:crosses val="autoZero"/>
        <c:auto val="1"/>
        <c:lblAlgn val="ctr"/>
        <c:lblOffset val="100"/>
        <c:noMultiLvlLbl val="0"/>
      </c:catAx>
      <c:valAx>
        <c:axId val="1359801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5978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2788088180197862E-3"/>
          <c:y val="1.4972188400037367E-3"/>
          <c:w val="0.9663746189018253"/>
          <c:h val="0.8147424295843616"/>
        </c:manualLayout>
      </c:layout>
      <c:lineChart>
        <c:grouping val="standard"/>
        <c:varyColors val="0"/>
        <c:ser>
          <c:idx val="0"/>
          <c:order val="0"/>
          <c:tx>
            <c:strRef>
              <c:f>'Закл РЭС операторов'!$A$2</c:f>
              <c:strCache>
                <c:ptCount val="1"/>
                <c:pt idx="0">
                  <c:v>ПАО «ВымпелКом» 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</c:spPr>
          </c:marker>
          <c:dLbls>
            <c:dLbl>
              <c:idx val="0"/>
              <c:layout>
                <c:manualLayout>
                  <c:x val="5.419537401574803E-4"/>
                  <c:y val="-6.669947506561679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426900479183218E-2"/>
                  <c:y val="0.142024893947080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118602362204725E-2"/>
                  <c:y val="2.888353018372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200479822834646E-2"/>
                  <c:y val="8.7962926509186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264818776265687E-2"/>
                  <c:y val="4.6358416920977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172059547244094E-2"/>
                  <c:y val="3.8646981627296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455687591803319E-2"/>
                  <c:y val="-4.1446368195330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07169813579453E-2"/>
                  <c:y val="3.8647265486798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490235738881265E-2"/>
                  <c:y val="6.4291981513838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3679850712302583E-3"/>
                  <c:y val="-1.55026125854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6112732202659391E-2"/>
                  <c:y val="5.6785887657459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722287155511811E-3"/>
                  <c:y val="2.8396653543307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898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'Закл РЭС операторов'!$B$1:$M$1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'Закл РЭС операторов'!$B$2:$M$2</c:f>
              <c:numCache>
                <c:formatCode>General</c:formatCode>
                <c:ptCount val="12"/>
                <c:pt idx="0">
                  <c:v>1775</c:v>
                </c:pt>
                <c:pt idx="1">
                  <c:v>4930</c:v>
                </c:pt>
                <c:pt idx="2">
                  <c:v>2249</c:v>
                </c:pt>
                <c:pt idx="3">
                  <c:v>5054</c:v>
                </c:pt>
                <c:pt idx="4">
                  <c:v>932</c:v>
                </c:pt>
                <c:pt idx="5">
                  <c:v>1593</c:v>
                </c:pt>
                <c:pt idx="6">
                  <c:v>3429</c:v>
                </c:pt>
                <c:pt idx="7">
                  <c:v>2058</c:v>
                </c:pt>
                <c:pt idx="8">
                  <c:v>2046</c:v>
                </c:pt>
                <c:pt idx="9">
                  <c:v>3365</c:v>
                </c:pt>
                <c:pt idx="10">
                  <c:v>2332</c:v>
                </c:pt>
                <c:pt idx="11">
                  <c:v>2494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'Закл РЭС операторов'!$A$3</c:f>
              <c:strCache>
                <c:ptCount val="1"/>
                <c:pt idx="0">
                  <c:v>ПАО «МегаФон»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</c:spPr>
          </c:marker>
          <c:dLbls>
            <c:dLbl>
              <c:idx val="0"/>
              <c:layout>
                <c:manualLayout>
                  <c:x val="-5.4145546259842518E-2"/>
                  <c:y val="-4.8236220472440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413355727323077E-2"/>
                  <c:y val="8.7468137088051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69226747047244E-2"/>
                  <c:y val="-5.579724409448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052788412916277E-2"/>
                  <c:y val="-4.4002965047236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968042568897639E-2"/>
                  <c:y val="3.155150918635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662647637795276E-2"/>
                  <c:y val="3.4996719160104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516681114401986E-2"/>
                  <c:y val="6.7943074118617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972121890726965E-2"/>
                  <c:y val="-8.1958595233232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313359339256906E-2"/>
                  <c:y val="3.8614823723403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3588973343649964E-2"/>
                  <c:y val="3.8532677356193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7.6607611548556434E-3"/>
                  <c:y val="5.930094473061183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6895300196850395E-3"/>
                  <c:y val="6.3014763779527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00B05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'Закл РЭС операторов'!$B$1:$M$1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'Закл РЭС операторов'!$B$3:$M$3</c:f>
              <c:numCache>
                <c:formatCode>General</c:formatCode>
                <c:ptCount val="12"/>
                <c:pt idx="0">
                  <c:v>2157</c:v>
                </c:pt>
                <c:pt idx="1">
                  <c:v>4976</c:v>
                </c:pt>
                <c:pt idx="2">
                  <c:v>5625</c:v>
                </c:pt>
                <c:pt idx="3">
                  <c:v>8867</c:v>
                </c:pt>
                <c:pt idx="4">
                  <c:v>2497</c:v>
                </c:pt>
                <c:pt idx="5">
                  <c:v>2758</c:v>
                </c:pt>
                <c:pt idx="6">
                  <c:v>5525</c:v>
                </c:pt>
                <c:pt idx="7">
                  <c:v>6166</c:v>
                </c:pt>
                <c:pt idx="8">
                  <c:v>3734</c:v>
                </c:pt>
                <c:pt idx="9">
                  <c:v>3328</c:v>
                </c:pt>
                <c:pt idx="10">
                  <c:v>2774</c:v>
                </c:pt>
                <c:pt idx="11">
                  <c:v>5110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'Закл РЭС операторов'!$A$4</c:f>
              <c:strCache>
                <c:ptCount val="1"/>
                <c:pt idx="0">
                  <c:v>ПАО «МТС»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5.4145546259842518E-2"/>
                  <c:y val="-2.8808727034120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1379183070866126E-2"/>
                  <c:y val="-7.7752624671916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3066736099264673E-2"/>
                  <c:y val="-7.4681709562424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954764553207266E-2"/>
                  <c:y val="-5.4146601240062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457902911218669E-2"/>
                  <c:y val="-3.3810236976862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10291584645669E-2"/>
                  <c:y val="5.4133530183727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4982771703300122E-2"/>
                  <c:y val="-5.3636855595501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05112573585086E-2"/>
                  <c:y val="5.3500933856622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662211948277105E-2"/>
                  <c:y val="-6.2685788195783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1878879476558319E-2"/>
                  <c:y val="-5.2643479501130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854640732981772E-2"/>
                  <c:y val="-4.6812574220729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6409325787401575E-3"/>
                  <c:y val="-5.5340551181102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'Закл РЭС операторов'!$B$1:$M$1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'Закл РЭС операторов'!$B$4:$M$4</c:f>
              <c:numCache>
                <c:formatCode>General</c:formatCode>
                <c:ptCount val="12"/>
                <c:pt idx="0">
                  <c:v>4045</c:v>
                </c:pt>
                <c:pt idx="1">
                  <c:v>5059</c:v>
                </c:pt>
                <c:pt idx="2">
                  <c:v>9484</c:v>
                </c:pt>
                <c:pt idx="3">
                  <c:v>5476</c:v>
                </c:pt>
                <c:pt idx="4">
                  <c:v>6590</c:v>
                </c:pt>
                <c:pt idx="5">
                  <c:v>5165</c:v>
                </c:pt>
                <c:pt idx="6">
                  <c:v>5593</c:v>
                </c:pt>
                <c:pt idx="7">
                  <c:v>5339</c:v>
                </c:pt>
                <c:pt idx="8">
                  <c:v>5883</c:v>
                </c:pt>
                <c:pt idx="9">
                  <c:v>5686</c:v>
                </c:pt>
                <c:pt idx="10">
                  <c:v>4619</c:v>
                </c:pt>
                <c:pt idx="11">
                  <c:v>5516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'Закл РЭС операторов'!$A$5</c:f>
              <c:strCache>
                <c:ptCount val="1"/>
                <c:pt idx="0">
                  <c:v>ООО "Т2 Мобайл"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</c:spPr>
          </c:marker>
          <c:dLbls>
            <c:dLbl>
              <c:idx val="0"/>
              <c:layout>
                <c:manualLayout>
                  <c:x val="-6.5783346351945465E-2"/>
                  <c:y val="6.5216926254124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919622432517037E-2"/>
                  <c:y val="-6.9806818095864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932146829810901E-2"/>
                  <c:y val="-9.1787439613526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639970337411938E-2"/>
                  <c:y val="-5.0120582753242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226693993617874E-2"/>
                  <c:y val="-5.5354330708661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199035091711803E-2"/>
                  <c:y val="-4.5558283233797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517823527475257E-2"/>
                  <c:y val="-6.9123491225038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82599652238453E-2"/>
                  <c:y val="-6.4292120224783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224324154463589E-2"/>
                  <c:y val="4.7570738610651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2971808856461753E-2"/>
                  <c:y val="2.3571369140817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8334958703556549E-2"/>
                  <c:y val="3.5640699811658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6518516240157481E-3"/>
                  <c:y val="-1.5497047244094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accent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'Закл РЭС операторов'!$B$1:$M$1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'Закл РЭС операторов'!$B$5:$M$5</c:f>
              <c:numCache>
                <c:formatCode>General</c:formatCode>
                <c:ptCount val="12"/>
                <c:pt idx="0">
                  <c:v>1547</c:v>
                </c:pt>
                <c:pt idx="1">
                  <c:v>5724</c:v>
                </c:pt>
                <c:pt idx="2">
                  <c:v>2616</c:v>
                </c:pt>
                <c:pt idx="3">
                  <c:v>7072</c:v>
                </c:pt>
                <c:pt idx="4">
                  <c:v>7571</c:v>
                </c:pt>
                <c:pt idx="5">
                  <c:v>9097</c:v>
                </c:pt>
                <c:pt idx="6">
                  <c:v>7742</c:v>
                </c:pt>
                <c:pt idx="7">
                  <c:v>8231</c:v>
                </c:pt>
                <c:pt idx="8">
                  <c:v>5668</c:v>
                </c:pt>
                <c:pt idx="9">
                  <c:v>4171</c:v>
                </c:pt>
                <c:pt idx="10">
                  <c:v>4325</c:v>
                </c:pt>
                <c:pt idx="11">
                  <c:v>5259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036352"/>
        <c:axId val="136037888"/>
      </c:lineChart>
      <c:catAx>
        <c:axId val="136036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6037888"/>
        <c:crosses val="autoZero"/>
        <c:auto val="1"/>
        <c:lblAlgn val="ctr"/>
        <c:lblOffset val="100"/>
        <c:noMultiLvlLbl val="0"/>
      </c:catAx>
      <c:valAx>
        <c:axId val="1360378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60363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0402208286730577E-2"/>
          <c:y val="0.91966648930198047"/>
          <c:w val="0.93517045774125163"/>
          <c:h val="7.9584673738473333E-2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72679700084219"/>
          <c:y val="3.4370403624528173E-2"/>
          <c:w val="0.78608828731963076"/>
          <c:h val="0.73172662537401134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explosion val="13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explosion val="6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0.14173341302659981"/>
                  <c:y val="-0.129098415953800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366 </a:t>
                    </a:r>
                    <a:r>
                      <a:rPr lang="ru-RU"/>
                      <a:t>(</a:t>
                    </a:r>
                    <a:r>
                      <a:rPr lang="en-US"/>
                      <a:t>17,6%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9463478898034484E-2"/>
                  <c:y val="-0.2668546959322163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403 </a:t>
                    </a:r>
                    <a:r>
                      <a:rPr lang="ru-RU"/>
                      <a:t>(</a:t>
                    </a:r>
                    <a:r>
                      <a:rPr lang="en-US"/>
                      <a:t>19,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192828540551188"/>
                  <c:y val="-0.1984000348859736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367 </a:t>
                    </a:r>
                    <a:r>
                      <a:rPr lang="ru-RU"/>
                      <a:t>(</a:t>
                    </a:r>
                    <a:r>
                      <a:rPr lang="en-US"/>
                      <a:t>17,7%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9054612945443601E-2"/>
                  <c:y val="8.6914641897881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 </a:t>
                    </a:r>
                    <a:r>
                      <a:rPr lang="ru-RU"/>
                      <a:t>(</a:t>
                    </a:r>
                    <a:r>
                      <a:rPr lang="en-US"/>
                      <a:t>3,0%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0690353481010659E-2"/>
                  <c:y val="8.71047461939753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881 </a:t>
                    </a:r>
                    <a:r>
                      <a:rPr lang="ru-RU"/>
                      <a:t>(</a:t>
                    </a:r>
                    <a:r>
                      <a:rPr lang="en-US"/>
                      <a:t>42,4%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numFmt formatCode="0.0%" sourceLinked="0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Лист1!$B$25:$B$29</c:f>
              <c:strCache>
                <c:ptCount val="5"/>
                <c:pt idx="0">
                  <c:v>ПАО "МТС"</c:v>
                </c:pt>
                <c:pt idx="1">
                  <c:v>ПАО "Мегафон"</c:v>
                </c:pt>
                <c:pt idx="2">
                  <c:v>ПАО "ВымпелКом"</c:v>
                </c:pt>
                <c:pt idx="3">
                  <c:v>ООО "T2 Мобайл"</c:v>
                </c:pt>
                <c:pt idx="4">
                  <c:v>другие операторы связи</c:v>
                </c:pt>
              </c:strCache>
            </c:strRef>
          </c:cat>
          <c:val>
            <c:numRef>
              <c:f>Лист1!$C$25:$C$29</c:f>
              <c:numCache>
                <c:formatCode>General</c:formatCode>
                <c:ptCount val="5"/>
                <c:pt idx="0">
                  <c:v>366</c:v>
                </c:pt>
                <c:pt idx="1">
                  <c:v>403</c:v>
                </c:pt>
                <c:pt idx="2">
                  <c:v>367</c:v>
                </c:pt>
                <c:pt idx="3">
                  <c:v>62</c:v>
                </c:pt>
                <c:pt idx="4">
                  <c:v>881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5.0799943459386765E-2"/>
          <c:y val="0.79177274633619044"/>
          <c:w val="0.93908985212962814"/>
          <c:h val="0.1754689890600374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7.041443145241949E-2"/>
          <c:w val="1"/>
          <c:h val="0.577333407700384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рис.11 - GMAIL взаимодействие с ТО РКН.xlsx]G-mail'!$C$17</c:f>
              <c:strCache>
                <c:ptCount val="1"/>
                <c:pt idx="0">
                  <c:v>Направлено данных (сообщений) в ТО Роскомнадзора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845913588984612E-3"/>
                  <c:y val="-5.7829110166751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284116136556622E-3"/>
                  <c:y val="-6.9808381579038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6664517820940531E-3"/>
                  <c:y val="-4.2359963532402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667020047616455E-3"/>
                  <c:y val="-5.8649943126879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499836009005843E-3"/>
                  <c:y val="-2.1383311173138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3273200983509385E-4"/>
                  <c:y val="-4.2044047891943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36493030560387E-3"/>
                  <c:y val="-4.2560820064302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197167076462245E-5"/>
                  <c:y val="-4.0315282749378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5402033629025765E-3"/>
                  <c:y val="-3.2691989014719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рис.11 - GMAIL взаимодействие с ТО РКН.xlsx]G-mail'!$B$18:$B$26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ЮФО</c:v>
                </c:pt>
                <c:pt idx="3">
                  <c:v>СКФО</c:v>
                </c:pt>
                <c:pt idx="4">
                  <c:v>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'[Диаграмма рис.11 - GMAIL взаимодействие с ТО РКН.xlsx]G-mail'!$C$18:$C$26</c:f>
              <c:numCache>
                <c:formatCode>General</c:formatCode>
                <c:ptCount val="9"/>
                <c:pt idx="0" formatCode="0;[Red]0">
                  <c:v>4870</c:v>
                </c:pt>
                <c:pt idx="1">
                  <c:v>3360</c:v>
                </c:pt>
                <c:pt idx="2">
                  <c:v>2549</c:v>
                </c:pt>
                <c:pt idx="3">
                  <c:v>1994</c:v>
                </c:pt>
                <c:pt idx="4">
                  <c:v>1629</c:v>
                </c:pt>
                <c:pt idx="5">
                  <c:v>5519</c:v>
                </c:pt>
                <c:pt idx="6">
                  <c:v>3990</c:v>
                </c:pt>
                <c:pt idx="7">
                  <c:v>3888</c:v>
                </c:pt>
                <c:pt idx="8">
                  <c:v>3217</c:v>
                </c:pt>
              </c:numCache>
            </c:numRef>
          </c:val>
        </c:ser>
        <c:ser>
          <c:idx val="1"/>
          <c:order val="1"/>
          <c:tx>
            <c:strRef>
              <c:f>'[Диаграмма рис.11 - GMAIL взаимодействие с ТО РКН.xlsx]G-mail'!$D$17</c:f>
              <c:strCache>
                <c:ptCount val="1"/>
                <c:pt idx="0">
                  <c:v>Рассмотренно сообщений ТО Роскомнадзора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5.7101875983485845E-3"/>
                  <c:y val="-1.882080489969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7612672995459086E-3"/>
                  <c:y val="-3.0241576896630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476658871649385E-3"/>
                  <c:y val="-9.2750965421170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7543912608720264E-3"/>
                  <c:y val="-2.5653880001737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8167340003156031E-3"/>
                  <c:y val="-1.2166951737758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077068595539874E-4"/>
                  <c:y val="-1.4167705160965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132922887561512E-3"/>
                  <c:y val="-1.6930489606180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7294614056211529E-3"/>
                  <c:y val="-1.3226854631122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рис.11 - GMAIL взаимодействие с ТО РКН.xlsx]G-mail'!$B$18:$B$26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ЮФО</c:v>
                </c:pt>
                <c:pt idx="3">
                  <c:v>СКФО</c:v>
                </c:pt>
                <c:pt idx="4">
                  <c:v>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'[Диаграмма рис.11 - GMAIL взаимодействие с ТО РКН.xlsx]G-mail'!$D$18:$D$26</c:f>
              <c:numCache>
                <c:formatCode>General</c:formatCode>
                <c:ptCount val="9"/>
                <c:pt idx="0" formatCode="0;[Red]0">
                  <c:v>4870</c:v>
                </c:pt>
                <c:pt idx="1">
                  <c:v>3360</c:v>
                </c:pt>
                <c:pt idx="2">
                  <c:v>2549</c:v>
                </c:pt>
                <c:pt idx="3">
                  <c:v>1994</c:v>
                </c:pt>
                <c:pt idx="4">
                  <c:v>1629</c:v>
                </c:pt>
                <c:pt idx="5">
                  <c:v>5519</c:v>
                </c:pt>
                <c:pt idx="6">
                  <c:v>3990</c:v>
                </c:pt>
                <c:pt idx="7">
                  <c:v>3888</c:v>
                </c:pt>
                <c:pt idx="8">
                  <c:v>3217</c:v>
                </c:pt>
              </c:numCache>
            </c:numRef>
          </c:val>
        </c:ser>
        <c:ser>
          <c:idx val="2"/>
          <c:order val="2"/>
          <c:tx>
            <c:strRef>
              <c:f>'[Диаграмма рис.11 - GMAIL взаимодействие с ТО РКН.xlsx]G-mail'!$E$17</c:f>
              <c:strCache>
                <c:ptCount val="1"/>
                <c:pt idx="0">
                  <c:v>Приняты меры ТО Роскомнадзора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845552660658027E-2"/>
                  <c:y val="-1.67902296142826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098817133499341E-2"/>
                  <c:y val="-1.7021586301948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186948594042568E-2"/>
                  <c:y val="1.0794008716577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8935756762656181E-3"/>
                  <c:y val="8.57786561629247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7120249027945003E-3"/>
                  <c:y val="9.486106187417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14507751169936E-2"/>
                  <c:y val="8.16366587886266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735237257265076E-2"/>
                  <c:y val="8.04911520869298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9991068233787322E-3"/>
                  <c:y val="6.94447349326451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9333864603971858E-2"/>
                  <c:y val="6.12276136537578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рис.11 - GMAIL взаимодействие с ТО РКН.xlsx]G-mail'!$B$18:$B$26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ЮФО</c:v>
                </c:pt>
                <c:pt idx="3">
                  <c:v>СКФО</c:v>
                </c:pt>
                <c:pt idx="4">
                  <c:v>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'[Диаграмма рис.11 - GMAIL взаимодействие с ТО РКН.xlsx]G-mail'!$E$18:$E$26</c:f>
              <c:numCache>
                <c:formatCode>General</c:formatCode>
                <c:ptCount val="9"/>
                <c:pt idx="0" formatCode="0;[Red]0">
                  <c:v>4800</c:v>
                </c:pt>
                <c:pt idx="1">
                  <c:v>3360</c:v>
                </c:pt>
                <c:pt idx="2">
                  <c:v>2470</c:v>
                </c:pt>
                <c:pt idx="3">
                  <c:v>1917</c:v>
                </c:pt>
                <c:pt idx="4">
                  <c:v>1497</c:v>
                </c:pt>
                <c:pt idx="5">
                  <c:v>5487</c:v>
                </c:pt>
                <c:pt idx="6">
                  <c:v>3989</c:v>
                </c:pt>
                <c:pt idx="7">
                  <c:v>3879</c:v>
                </c:pt>
                <c:pt idx="8">
                  <c:v>3190</c:v>
                </c:pt>
              </c:numCache>
            </c:numRef>
          </c:val>
        </c:ser>
        <c:ser>
          <c:idx val="3"/>
          <c:order val="3"/>
          <c:tx>
            <c:strRef>
              <c:f>'[Диаграмма рис.11 - GMAIL взаимодействие с ТО РКН.xlsx]G-mail'!$F$17</c:f>
              <c:strCache>
                <c:ptCount val="1"/>
                <c:pt idx="0">
                  <c:v>Признаки нарушений не подтвердились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5.7368274964883607E-3"/>
                  <c:y val="-1.8684390846561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026553485095639E-3"/>
                  <c:y val="-1.8633544929218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7331567471344356E-3"/>
                  <c:y val="-2.3291931161522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721539498847452E-3"/>
                  <c:y val="-1.8629143304431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3026553485095639E-3"/>
                  <c:y val="-2.3291931161522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3173977947549985E-3"/>
                  <c:y val="-2.3302672724378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7441952618639816E-3"/>
                  <c:y val="-2.7950317393827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6088992743202277E-3"/>
                  <c:y val="-2.3281081605281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7700471529640757E-3"/>
                  <c:y val="-1.6345994507359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рис.11 - GMAIL взаимодействие с ТО РКН.xlsx]G-mail'!$B$18:$B$26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ЮФО</c:v>
                </c:pt>
                <c:pt idx="3">
                  <c:v>СКФО</c:v>
                </c:pt>
                <c:pt idx="4">
                  <c:v>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'[Диаграмма рис.11 - GMAIL взаимодействие с ТО РКН.xlsx]G-mail'!$F$18:$F$26</c:f>
              <c:numCache>
                <c:formatCode>General</c:formatCode>
                <c:ptCount val="9"/>
                <c:pt idx="0" formatCode="0;[Red]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14</c:v>
                </c:pt>
                <c:pt idx="5">
                  <c:v>4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0"/>
        <c:gapDepth val="80"/>
        <c:shape val="cylinder"/>
        <c:axId val="140352128"/>
        <c:axId val="140374400"/>
        <c:axId val="0"/>
      </c:bar3DChart>
      <c:catAx>
        <c:axId val="140352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0374400"/>
        <c:crosses val="autoZero"/>
        <c:auto val="1"/>
        <c:lblAlgn val="ctr"/>
        <c:lblOffset val="100"/>
        <c:noMultiLvlLbl val="0"/>
      </c:catAx>
      <c:valAx>
        <c:axId val="140374400"/>
        <c:scaling>
          <c:orientation val="minMax"/>
        </c:scaling>
        <c:delete val="1"/>
        <c:axPos val="l"/>
        <c:numFmt formatCode="0;[Red]0" sourceLinked="1"/>
        <c:majorTickMark val="none"/>
        <c:minorTickMark val="none"/>
        <c:tickLblPos val="nextTo"/>
        <c:crossAx val="1403521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1205285130786261E-2"/>
          <c:y val="0.77509390094624731"/>
          <c:w val="0.98745206629799021"/>
          <c:h val="0.19099440514508434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8.8039335992091891E-2"/>
          <c:w val="1"/>
          <c:h val="0.601224051539012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'Таблица 9'!$C$17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8317270271282112E-3"/>
                  <c:y val="9.3661085449045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503589131946168E-3"/>
                  <c:y val="5.1952407050955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190488312189903E-3"/>
                  <c:y val="1.10804768306038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311309433493798E-3"/>
                  <c:y val="2.2997701838947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313647680851951E-3"/>
                  <c:y val="4.6826291751507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313100819756269E-3"/>
                  <c:y val="7.57868570676417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3311309433493798E-3"/>
                  <c:y val="1.78742283814039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5002378065263424E-3"/>
                  <c:y val="4.0038400304833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1267819590922616E-4"/>
                  <c:y val="4.81645124155729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'Таблица 9'!$D$16:$L$16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ЮФО</c:v>
                </c:pt>
                <c:pt idx="3">
                  <c:v>СКФО</c:v>
                </c:pt>
                <c:pt idx="4">
                  <c:v>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'Таблица 9'!$D$17:$L$17</c:f>
              <c:numCache>
                <c:formatCode>0.0%</c:formatCode>
                <c:ptCount val="9"/>
                <c:pt idx="0">
                  <c:v>0.96919642857142863</c:v>
                </c:pt>
                <c:pt idx="1">
                  <c:v>0.97130102040816324</c:v>
                </c:pt>
                <c:pt idx="2">
                  <c:v>0.92933618843683086</c:v>
                </c:pt>
                <c:pt idx="3">
                  <c:v>0.93736383442265792</c:v>
                </c:pt>
                <c:pt idx="4">
                  <c:v>0.77245901639344261</c:v>
                </c:pt>
                <c:pt idx="5">
                  <c:v>0.98188619807048627</c:v>
                </c:pt>
                <c:pt idx="6">
                  <c:v>0.96687483030138477</c:v>
                </c:pt>
                <c:pt idx="7">
                  <c:v>0.9720123145815841</c:v>
                </c:pt>
                <c:pt idx="8">
                  <c:v>0.97011417058428473</c:v>
                </c:pt>
              </c:numCache>
            </c:numRef>
          </c:val>
        </c:ser>
        <c:ser>
          <c:idx val="1"/>
          <c:order val="1"/>
          <c:tx>
            <c:strRef>
              <c:f>'Таблица 9'!$C$18</c:f>
              <c:strCache>
                <c:ptCount val="1"/>
                <c:pt idx="0">
                  <c:v>декабрь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4200677179834949E-2"/>
                  <c:y val="-6.9826635432359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769407744413606E-2"/>
                  <c:y val="-1.9244242609341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44468297747744E-2"/>
                  <c:y val="-1.45613492500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988218769106255E-2"/>
                  <c:y val="-1.9244242609341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5505967197209597E-3"/>
                  <c:y val="-1.78742283814039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825657273055096E-2"/>
                  <c:y val="-1.9244242609341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3252755003117964E-3"/>
                  <c:y val="-2.3414989575720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4380976624379807E-3"/>
                  <c:y val="-2.273573529407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4004520384094712E-2"/>
                  <c:y val="-1.5789116287721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'Таблица 9'!$D$16:$L$16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ЮФО</c:v>
                </c:pt>
                <c:pt idx="3">
                  <c:v>СКФО</c:v>
                </c:pt>
                <c:pt idx="4">
                  <c:v>КФО</c:v>
                </c:pt>
                <c:pt idx="5">
                  <c:v>ПФО</c:v>
                </c:pt>
                <c:pt idx="6">
                  <c:v>УФО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'Таблица 9'!$D$18:$L$18</c:f>
              <c:numCache>
                <c:formatCode>0.0%</c:formatCode>
                <c:ptCount val="9"/>
                <c:pt idx="0">
                  <c:v>0.98562628336755642</c:v>
                </c:pt>
                <c:pt idx="1">
                  <c:v>1</c:v>
                </c:pt>
                <c:pt idx="2">
                  <c:v>0.96900745390349152</c:v>
                </c:pt>
                <c:pt idx="3">
                  <c:v>0.96138415245737208</c:v>
                </c:pt>
                <c:pt idx="4">
                  <c:v>0.91896869244935542</c:v>
                </c:pt>
                <c:pt idx="5">
                  <c:v>0.99420184816089874</c:v>
                </c:pt>
                <c:pt idx="6">
                  <c:v>0.99974937343358394</c:v>
                </c:pt>
                <c:pt idx="7">
                  <c:v>0.99768518518518523</c:v>
                </c:pt>
                <c:pt idx="8">
                  <c:v>0.99160708734846126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412800"/>
        <c:axId val="140414336"/>
        <c:axId val="0"/>
      </c:bar3DChart>
      <c:catAx>
        <c:axId val="1404128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0414336"/>
        <c:crosses val="autoZero"/>
        <c:auto val="1"/>
        <c:lblAlgn val="ctr"/>
        <c:lblOffset val="100"/>
        <c:noMultiLvlLbl val="0"/>
      </c:catAx>
      <c:valAx>
        <c:axId val="14041433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4041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535016066916869"/>
          <c:y val="0.86356481268301499"/>
          <c:w val="0.63185487495663928"/>
          <c:h val="7.5120012879430959E-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3766940199668712E-2"/>
          <c:w val="1"/>
          <c:h val="0.709574586929494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Лист1!$B$6</c:f>
              <c:strCache>
                <c:ptCount val="1"/>
                <c:pt idx="0">
                  <c:v>получено заявок на помехи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1002331002331E-3"/>
                  <c:y val="-3.89294602423401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6496250919240718E-3"/>
                  <c:y val="-4.7562443496191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662575266327003E-3"/>
                  <c:y val="-9.3038057742782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025634399251458E-3"/>
                  <c:y val="-9.51248869923832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80392156862745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15384515988771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Лист1!$A$7:$A$14</c:f>
              <c:strCache>
                <c:ptCount val="8"/>
                <c:pt idx="0">
                  <c:v>ЦФО</c:v>
                </c:pt>
                <c:pt idx="1">
                  <c:v>СЗФО</c:v>
                </c:pt>
                <c:pt idx="2">
                  <c:v>ЮСКФО</c:v>
                </c:pt>
                <c:pt idx="3">
                  <c:v>КФО</c:v>
                </c:pt>
                <c:pt idx="4">
                  <c:v>ПФО</c:v>
                </c:pt>
                <c:pt idx="5">
                  <c:v>УФО</c:v>
                </c:pt>
                <c:pt idx="6">
                  <c:v>СФО</c:v>
                </c:pt>
                <c:pt idx="7">
                  <c:v>ДФО</c:v>
                </c:pt>
              </c:strCache>
            </c:strRef>
          </c:cat>
          <c:val>
            <c:numRef>
              <c:f>Лист1!$B$7:$B$14</c:f>
              <c:numCache>
                <c:formatCode>General</c:formatCode>
                <c:ptCount val="8"/>
                <c:pt idx="0">
                  <c:v>84</c:v>
                </c:pt>
                <c:pt idx="1">
                  <c:v>39</c:v>
                </c:pt>
                <c:pt idx="2">
                  <c:v>32</c:v>
                </c:pt>
                <c:pt idx="3">
                  <c:v>0</c:v>
                </c:pt>
                <c:pt idx="4">
                  <c:v>26</c:v>
                </c:pt>
                <c:pt idx="5">
                  <c:v>15</c:v>
                </c:pt>
                <c:pt idx="6">
                  <c:v>67</c:v>
                </c:pt>
                <c:pt idx="7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выполнено заявок на помехи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1.39860139860139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6550116550116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986027481858886E-2"/>
                  <c:y val="-8.9222440944881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986027481858886E-2"/>
                  <c:y val="-6.41535433070866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35294117647058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2263007565230818E-3"/>
                  <c:y val="-1.1679461942257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9860139860139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20512687985029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Лист1!$A$7:$A$14</c:f>
              <c:strCache>
                <c:ptCount val="8"/>
                <c:pt idx="0">
                  <c:v>ЦФО</c:v>
                </c:pt>
                <c:pt idx="1">
                  <c:v>СЗФО</c:v>
                </c:pt>
                <c:pt idx="2">
                  <c:v>ЮСКФО</c:v>
                </c:pt>
                <c:pt idx="3">
                  <c:v>КФО</c:v>
                </c:pt>
                <c:pt idx="4">
                  <c:v>ПФО</c:v>
                </c:pt>
                <c:pt idx="5">
                  <c:v>УФО</c:v>
                </c:pt>
                <c:pt idx="6">
                  <c:v>СФО</c:v>
                </c:pt>
                <c:pt idx="7">
                  <c:v>ДФО</c:v>
                </c:pt>
              </c:strCache>
            </c:strRef>
          </c:cat>
          <c:val>
            <c:numRef>
              <c:f>Лист1!$C$7:$C$14</c:f>
              <c:numCache>
                <c:formatCode>General</c:formatCode>
                <c:ptCount val="8"/>
                <c:pt idx="0">
                  <c:v>121</c:v>
                </c:pt>
                <c:pt idx="1">
                  <c:v>36</c:v>
                </c:pt>
                <c:pt idx="2">
                  <c:v>32</c:v>
                </c:pt>
                <c:pt idx="3">
                  <c:v>0</c:v>
                </c:pt>
                <c:pt idx="4">
                  <c:v>32</c:v>
                </c:pt>
                <c:pt idx="5">
                  <c:v>20</c:v>
                </c:pt>
                <c:pt idx="6">
                  <c:v>77</c:v>
                </c:pt>
                <c:pt idx="7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40661504"/>
        <c:axId val="140663040"/>
        <c:axId val="0"/>
      </c:bar3DChart>
      <c:catAx>
        <c:axId val="1406615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40663040"/>
        <c:crosses val="autoZero"/>
        <c:auto val="1"/>
        <c:lblAlgn val="ctr"/>
        <c:lblOffset val="100"/>
        <c:noMultiLvlLbl val="0"/>
      </c:catAx>
      <c:valAx>
        <c:axId val="140663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06615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8.9038932802123216E-2"/>
          <c:w val="1"/>
          <c:h val="0.60598017106920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Лист1!$D$2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503904737317652E-2"/>
                  <c:y val="-1.5339150996817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85935769656699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3071834258422617E-3"/>
                  <c:y val="-8.4790405925794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14147411901381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Лист1!$C$3:$C$10</c:f>
              <c:strCache>
                <c:ptCount val="8"/>
                <c:pt idx="0">
                  <c:v>ЦФО</c:v>
                </c:pt>
                <c:pt idx="1">
                  <c:v>СЗФО</c:v>
                </c:pt>
                <c:pt idx="2">
                  <c:v>ЮСКФО</c:v>
                </c:pt>
                <c:pt idx="3">
                  <c:v>КФО</c:v>
                </c:pt>
                <c:pt idx="4">
                  <c:v>ПФО</c:v>
                </c:pt>
                <c:pt idx="5">
                  <c:v>УФО</c:v>
                </c:pt>
                <c:pt idx="6">
                  <c:v>СФО</c:v>
                </c:pt>
                <c:pt idx="7">
                  <c:v>ДФО</c:v>
                </c:pt>
              </c:strCache>
            </c:strRef>
          </c:cat>
          <c:val>
            <c:numRef>
              <c:f>Лист1!$D$3:$D$10</c:f>
              <c:numCache>
                <c:formatCode>0.0%</c:formatCode>
                <c:ptCount val="8"/>
                <c:pt idx="0">
                  <c:v>0.77289326344658427</c:v>
                </c:pt>
                <c:pt idx="1">
                  <c:v>0.78854201576914251</c:v>
                </c:pt>
                <c:pt idx="2">
                  <c:v>0.77762068307672583</c:v>
                </c:pt>
                <c:pt idx="3">
                  <c:v>0.79678216411900293</c:v>
                </c:pt>
                <c:pt idx="4">
                  <c:v>0.7812555817679514</c:v>
                </c:pt>
                <c:pt idx="5">
                  <c:v>0.78162368404316052</c:v>
                </c:pt>
                <c:pt idx="6">
                  <c:v>0.79064634634455377</c:v>
                </c:pt>
                <c:pt idx="7">
                  <c:v>0.78720876168827814</c:v>
                </c:pt>
              </c:numCache>
            </c:numRef>
          </c:val>
        </c:ser>
        <c:ser>
          <c:idx val="1"/>
          <c:order val="1"/>
          <c:tx>
            <c:strRef>
              <c:f>Лист1!$E$2</c:f>
              <c:strCache>
                <c:ptCount val="1"/>
                <c:pt idx="0">
                  <c:v>декабрь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0741971207087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331967213114754E-2"/>
                  <c:y val="-4.239520296289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3071834258423363E-3"/>
                  <c:y val="-1.5424166085477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822382857887988E-4"/>
                  <c:y val="-1.5424166085477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3071834258422617E-3"/>
                  <c:y val="-1.9280207606846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5831934942558413E-3"/>
                  <c:y val="-1.8896728831926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Лист1!$C$3:$C$10</c:f>
              <c:strCache>
                <c:ptCount val="8"/>
                <c:pt idx="0">
                  <c:v>ЦФО</c:v>
                </c:pt>
                <c:pt idx="1">
                  <c:v>СЗФО</c:v>
                </c:pt>
                <c:pt idx="2">
                  <c:v>ЮСКФО</c:v>
                </c:pt>
                <c:pt idx="3">
                  <c:v>КФО</c:v>
                </c:pt>
                <c:pt idx="4">
                  <c:v>ПФО</c:v>
                </c:pt>
                <c:pt idx="5">
                  <c:v>УФО</c:v>
                </c:pt>
                <c:pt idx="6">
                  <c:v>СФО</c:v>
                </c:pt>
                <c:pt idx="7">
                  <c:v>ДФО</c:v>
                </c:pt>
              </c:strCache>
            </c:strRef>
          </c:cat>
          <c:val>
            <c:numRef>
              <c:f>Лист1!$E$3:$E$10</c:f>
              <c:numCache>
                <c:formatCode>0.0%</c:formatCode>
                <c:ptCount val="8"/>
                <c:pt idx="0">
                  <c:v>0.77704329379479364</c:v>
                </c:pt>
                <c:pt idx="1">
                  <c:v>0.78886407313146001</c:v>
                </c:pt>
                <c:pt idx="2">
                  <c:v>0.78581768328920309</c:v>
                </c:pt>
                <c:pt idx="3">
                  <c:v>0.80465377613643951</c:v>
                </c:pt>
                <c:pt idx="4">
                  <c:v>0.78445271288860408</c:v>
                </c:pt>
                <c:pt idx="5">
                  <c:v>0.79067301262033796</c:v>
                </c:pt>
                <c:pt idx="6">
                  <c:v>0.79628809819877966</c:v>
                </c:pt>
                <c:pt idx="7">
                  <c:v>0.79172304094050838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0695808"/>
        <c:axId val="140902400"/>
        <c:axId val="0"/>
      </c:bar3DChart>
      <c:catAx>
        <c:axId val="140695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0902400"/>
        <c:crosses val="autoZero"/>
        <c:auto val="1"/>
        <c:lblAlgn val="ctr"/>
        <c:lblOffset val="100"/>
        <c:noMultiLvlLbl val="0"/>
      </c:catAx>
      <c:valAx>
        <c:axId val="14090240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406958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2231919469327921"/>
          <c:y val="0.8498434610444231"/>
          <c:w val="0.52178936471541748"/>
          <c:h val="8.4662865749008595E-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4340-DC44-43C1-B6D5-8170604C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2336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оперативной информации о результатах радиоконтроля,</vt:lpstr>
    </vt:vector>
  </TitlesOfParts>
  <Company>Организация</Company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оперативной информации о результатах радиоконтроля,</dc:title>
  <dc:creator>Сотрудник</dc:creator>
  <cp:lastModifiedBy>Roman</cp:lastModifiedBy>
  <cp:revision>24</cp:revision>
  <cp:lastPrinted>2016-01-20T11:12:00Z</cp:lastPrinted>
  <dcterms:created xsi:type="dcterms:W3CDTF">2016-01-21T12:53:00Z</dcterms:created>
  <dcterms:modified xsi:type="dcterms:W3CDTF">2016-01-21T14:41:00Z</dcterms:modified>
</cp:coreProperties>
</file>