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6C" w:rsidRPr="00BE1699" w:rsidRDefault="004B6D6C" w:rsidP="004B6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9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6D6C" w:rsidRPr="00BE1699" w:rsidRDefault="00457A90" w:rsidP="004B6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06F2" w:rsidRPr="00BE1699">
        <w:rPr>
          <w:rFonts w:ascii="Times New Roman" w:hAnsi="Times New Roman" w:cs="Times New Roman"/>
          <w:b/>
          <w:sz w:val="28"/>
          <w:szCs w:val="28"/>
        </w:rPr>
        <w:t xml:space="preserve">рассчитываемой за календарный год 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 xml:space="preserve">среднемесячной заработной плате </w:t>
      </w:r>
      <w:r w:rsidRPr="00BE1699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>ей</w:t>
      </w:r>
      <w:r w:rsidRPr="00BE16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BE1699">
        <w:rPr>
          <w:rFonts w:ascii="Times New Roman" w:hAnsi="Times New Roman" w:cs="Times New Roman"/>
          <w:b/>
          <w:sz w:val="28"/>
          <w:szCs w:val="28"/>
        </w:rPr>
        <w:t>заместителей и главн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>ых</w:t>
      </w:r>
      <w:r w:rsidRPr="00BE1699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>ов</w:t>
      </w:r>
      <w:r w:rsidRPr="00BE1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56C" w:rsidRPr="00BE1699">
        <w:rPr>
          <w:rFonts w:ascii="Times New Roman" w:hAnsi="Times New Roman" w:cs="Times New Roman"/>
          <w:b/>
          <w:sz w:val="28"/>
          <w:szCs w:val="28"/>
        </w:rPr>
        <w:t>ф</w:t>
      </w:r>
      <w:r w:rsidRPr="00BE1699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>ых</w:t>
      </w:r>
      <w:r w:rsidRPr="00BE1699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>ых</w:t>
      </w:r>
      <w:r w:rsidRPr="00BE1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>бюджетных учреждений и федеральных государственных унитарных предприятий, находящихся в ведении Федеральной службы по надзору в сфере связи, информационных технологий и массовых коммуникаций</w:t>
      </w:r>
      <w:r w:rsidR="00BE1699">
        <w:rPr>
          <w:rFonts w:ascii="Times New Roman" w:hAnsi="Times New Roman" w:cs="Times New Roman"/>
          <w:b/>
          <w:sz w:val="28"/>
          <w:szCs w:val="28"/>
        </w:rPr>
        <w:t>,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3080A" w:rsidRPr="00BE1699">
        <w:rPr>
          <w:rFonts w:ascii="Times New Roman" w:hAnsi="Times New Roman" w:cs="Times New Roman"/>
          <w:b/>
          <w:sz w:val="28"/>
          <w:szCs w:val="28"/>
        </w:rPr>
        <w:t>3</w:t>
      </w:r>
      <w:r w:rsidR="004B6D6C" w:rsidRPr="00BE169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B6D6C" w:rsidRPr="003F39B8" w:rsidRDefault="004B6D6C" w:rsidP="004B6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699" w:rsidRPr="00BE1699" w:rsidRDefault="004B6D6C" w:rsidP="00BE1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99">
        <w:rPr>
          <w:rFonts w:ascii="Times New Roman" w:hAnsi="Times New Roman" w:cs="Times New Roman"/>
          <w:b/>
          <w:sz w:val="28"/>
          <w:szCs w:val="28"/>
        </w:rPr>
        <w:t xml:space="preserve"> Федеральное государственное унитарное предприятие </w:t>
      </w:r>
    </w:p>
    <w:p w:rsidR="00564FB3" w:rsidRPr="00BE1699" w:rsidRDefault="004B6D6C" w:rsidP="00BE1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99">
        <w:rPr>
          <w:rFonts w:ascii="Times New Roman" w:hAnsi="Times New Roman" w:cs="Times New Roman"/>
          <w:b/>
          <w:sz w:val="28"/>
          <w:szCs w:val="28"/>
        </w:rPr>
        <w:t>«Главный радиочастотный центр»</w:t>
      </w:r>
    </w:p>
    <w:p w:rsidR="00457A90" w:rsidRDefault="00457A90" w:rsidP="00457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262"/>
      </w:tblGrid>
      <w:tr w:rsidR="00B94B83" w:rsidTr="00BE1699">
        <w:tc>
          <w:tcPr>
            <w:tcW w:w="817" w:type="dxa"/>
          </w:tcPr>
          <w:p w:rsidR="00B94B83" w:rsidRPr="00B94B83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94B83" w:rsidRPr="00B94B83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лица, в отношении которого размещается информация</w:t>
            </w:r>
          </w:p>
        </w:tc>
        <w:tc>
          <w:tcPr>
            <w:tcW w:w="2977" w:type="dxa"/>
          </w:tcPr>
          <w:p w:rsidR="00B94B83" w:rsidRPr="00B94B83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лица, в отношении которого размещается информация</w:t>
            </w:r>
          </w:p>
        </w:tc>
        <w:tc>
          <w:tcPr>
            <w:tcW w:w="2262" w:type="dxa"/>
          </w:tcPr>
          <w:p w:rsidR="00B94B83" w:rsidRPr="00B94B83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 (рублей)</w:t>
            </w:r>
          </w:p>
        </w:tc>
      </w:tr>
      <w:tr w:rsidR="00B94B83" w:rsidTr="00BE1699">
        <w:tc>
          <w:tcPr>
            <w:tcW w:w="817" w:type="dxa"/>
          </w:tcPr>
          <w:p w:rsidR="00B94B83" w:rsidRPr="00B94B83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94B83" w:rsidRPr="00B94B83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94B83" w:rsidRPr="00B94B83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B94B83" w:rsidRPr="00B94B83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4B83" w:rsidTr="00BE1699">
        <w:trPr>
          <w:trHeight w:val="789"/>
        </w:trPr>
        <w:tc>
          <w:tcPr>
            <w:tcW w:w="817" w:type="dxa"/>
          </w:tcPr>
          <w:p w:rsidR="00B94B83" w:rsidRPr="00B94B83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94B83" w:rsidRPr="00A71031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врио генерального директора </w:t>
            </w:r>
          </w:p>
        </w:tc>
        <w:tc>
          <w:tcPr>
            <w:tcW w:w="2977" w:type="dxa"/>
            <w:vAlign w:val="center"/>
          </w:tcPr>
          <w:p w:rsidR="00B94B83" w:rsidRPr="00A71031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>Нестеренко Руслан Васильевич</w:t>
            </w:r>
          </w:p>
        </w:tc>
        <w:tc>
          <w:tcPr>
            <w:tcW w:w="2262" w:type="dxa"/>
            <w:vAlign w:val="center"/>
          </w:tcPr>
          <w:p w:rsidR="005D5FB2" w:rsidRPr="00A8036B" w:rsidRDefault="005D5FB2" w:rsidP="005D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6B" w:rsidRPr="00A8036B" w:rsidRDefault="00A8036B" w:rsidP="00A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6B">
              <w:rPr>
                <w:rFonts w:ascii="Times New Roman" w:hAnsi="Times New Roman" w:cs="Times New Roman"/>
                <w:sz w:val="28"/>
                <w:szCs w:val="28"/>
              </w:rPr>
              <w:t>746 210</w:t>
            </w:r>
          </w:p>
          <w:p w:rsidR="00B94B83" w:rsidRPr="00A8036B" w:rsidRDefault="00B94B83" w:rsidP="00B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6B" w:rsidTr="00BE1699">
        <w:tc>
          <w:tcPr>
            <w:tcW w:w="817" w:type="dxa"/>
          </w:tcPr>
          <w:p w:rsidR="00A8036B" w:rsidRPr="00B94B83" w:rsidRDefault="00A8036B" w:rsidP="00A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8036B" w:rsidRPr="00A71031" w:rsidRDefault="00A8036B" w:rsidP="00A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обеспечению контроля доступности, устойчивости и безопасности функционирования ССОП - директор ЦМУ ССОП </w:t>
            </w:r>
          </w:p>
        </w:tc>
        <w:tc>
          <w:tcPr>
            <w:tcW w:w="2977" w:type="dxa"/>
            <w:vAlign w:val="center"/>
          </w:tcPr>
          <w:p w:rsidR="00A8036B" w:rsidRPr="00A71031" w:rsidRDefault="00A8036B" w:rsidP="00A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031">
              <w:rPr>
                <w:rFonts w:ascii="Times New Roman" w:hAnsi="Times New Roman" w:cs="Times New Roman"/>
                <w:sz w:val="28"/>
                <w:szCs w:val="28"/>
              </w:rPr>
              <w:t>Хуторцев</w:t>
            </w:r>
            <w:proofErr w:type="spellEnd"/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262" w:type="dxa"/>
            <w:vAlign w:val="center"/>
          </w:tcPr>
          <w:p w:rsidR="00A8036B" w:rsidRPr="005D5FB2" w:rsidRDefault="00A8036B" w:rsidP="00A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750 811</w:t>
            </w:r>
          </w:p>
          <w:p w:rsidR="00A8036B" w:rsidRPr="00A71031" w:rsidRDefault="00A8036B" w:rsidP="00A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EB" w:rsidTr="00BE1699">
        <w:tc>
          <w:tcPr>
            <w:tcW w:w="817" w:type="dxa"/>
          </w:tcPr>
          <w:p w:rsidR="00C83BEB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специальных проектов </w:t>
            </w:r>
          </w:p>
        </w:tc>
        <w:tc>
          <w:tcPr>
            <w:tcW w:w="2977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>Темный Сергей Владимирович</w:t>
            </w:r>
          </w:p>
        </w:tc>
        <w:tc>
          <w:tcPr>
            <w:tcW w:w="2262" w:type="dxa"/>
            <w:vAlign w:val="center"/>
          </w:tcPr>
          <w:p w:rsidR="00C83BEB" w:rsidRDefault="00C83BEB" w:rsidP="00C83B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BEB" w:rsidRPr="005D5FB2" w:rsidRDefault="00C83BEB" w:rsidP="00C83B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708 030</w:t>
            </w:r>
          </w:p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EB" w:rsidTr="00BE1699">
        <w:tc>
          <w:tcPr>
            <w:tcW w:w="817" w:type="dxa"/>
          </w:tcPr>
          <w:p w:rsidR="00C83BEB" w:rsidRPr="00B94B83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в сфере средств массовых коммуникаций </w:t>
            </w:r>
          </w:p>
        </w:tc>
        <w:tc>
          <w:tcPr>
            <w:tcW w:w="2977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>Иванов Игорь Александрович</w:t>
            </w:r>
          </w:p>
        </w:tc>
        <w:tc>
          <w:tcPr>
            <w:tcW w:w="226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704 156</w:t>
            </w:r>
          </w:p>
        </w:tc>
      </w:tr>
      <w:tr w:rsidR="00C83BEB" w:rsidTr="00BE1699">
        <w:tc>
          <w:tcPr>
            <w:tcW w:w="817" w:type="dxa"/>
          </w:tcPr>
          <w:p w:rsidR="00C83BEB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977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 Егорова Светлана Леонидовна </w:t>
            </w:r>
          </w:p>
        </w:tc>
        <w:tc>
          <w:tcPr>
            <w:tcW w:w="2262" w:type="dxa"/>
            <w:vAlign w:val="center"/>
          </w:tcPr>
          <w:p w:rsidR="00C83BEB" w:rsidRPr="005D5FB2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EB" w:rsidRPr="005D5FB2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691 486</w:t>
            </w:r>
          </w:p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EB" w:rsidTr="00BE1699">
        <w:tc>
          <w:tcPr>
            <w:tcW w:w="817" w:type="dxa"/>
          </w:tcPr>
          <w:p w:rsidR="00C83BEB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C83BEB" w:rsidRPr="00D658B2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B2">
              <w:rPr>
                <w:rFonts w:ascii="Times New Roman" w:hAnsi="Times New Roman" w:cs="Times New Roman"/>
                <w:sz w:val="28"/>
                <w:szCs w:val="28"/>
              </w:rPr>
              <w:t>директор центра правовой помощи гражданам в цифровой среде</w:t>
            </w:r>
          </w:p>
        </w:tc>
        <w:tc>
          <w:tcPr>
            <w:tcW w:w="2977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8B2">
              <w:rPr>
                <w:rFonts w:ascii="Times New Roman" w:hAnsi="Times New Roman" w:cs="Times New Roman"/>
                <w:sz w:val="28"/>
                <w:szCs w:val="28"/>
              </w:rPr>
              <w:t>Куровская</w:t>
            </w:r>
            <w:proofErr w:type="spellEnd"/>
            <w:r w:rsidRPr="00D658B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262" w:type="dxa"/>
            <w:vAlign w:val="center"/>
          </w:tcPr>
          <w:p w:rsidR="00C83BEB" w:rsidRPr="005D5FB2" w:rsidRDefault="00C83BEB" w:rsidP="00C83B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669 502</w:t>
            </w:r>
          </w:p>
        </w:tc>
      </w:tr>
      <w:tr w:rsidR="00C83BEB" w:rsidTr="00BE1699">
        <w:tc>
          <w:tcPr>
            <w:tcW w:w="817" w:type="dxa"/>
          </w:tcPr>
          <w:p w:rsidR="00C83BEB" w:rsidRPr="00B94B83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в сфере связи</w:t>
            </w:r>
          </w:p>
        </w:tc>
        <w:tc>
          <w:tcPr>
            <w:tcW w:w="2977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>Катков Андрей Михайлович</w:t>
            </w:r>
          </w:p>
        </w:tc>
        <w:tc>
          <w:tcPr>
            <w:tcW w:w="226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665 746</w:t>
            </w:r>
          </w:p>
        </w:tc>
      </w:tr>
      <w:tr w:rsidR="00C83BEB" w:rsidTr="00BE1699">
        <w:tc>
          <w:tcPr>
            <w:tcW w:w="817" w:type="dxa"/>
          </w:tcPr>
          <w:p w:rsidR="00C83BEB" w:rsidRPr="00B94B83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финансово-хозяйственной деятельности </w:t>
            </w:r>
          </w:p>
        </w:tc>
        <w:tc>
          <w:tcPr>
            <w:tcW w:w="2977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>Морозова Ольга Леонидовна</w:t>
            </w:r>
          </w:p>
        </w:tc>
        <w:tc>
          <w:tcPr>
            <w:tcW w:w="226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664 697</w:t>
            </w:r>
          </w:p>
        </w:tc>
      </w:tr>
      <w:tr w:rsidR="00C83BEB" w:rsidTr="00BE1699">
        <w:tc>
          <w:tcPr>
            <w:tcW w:w="817" w:type="dxa"/>
          </w:tcPr>
          <w:p w:rsidR="00C83BEB" w:rsidRPr="00B94B83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безопасности </w:t>
            </w:r>
          </w:p>
        </w:tc>
        <w:tc>
          <w:tcPr>
            <w:tcW w:w="2977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>Тетерин Михаил Михайлович</w:t>
            </w:r>
          </w:p>
        </w:tc>
        <w:tc>
          <w:tcPr>
            <w:tcW w:w="226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641 217</w:t>
            </w:r>
          </w:p>
        </w:tc>
      </w:tr>
      <w:tr w:rsidR="00C83BEB" w:rsidTr="00BE1699">
        <w:tc>
          <w:tcPr>
            <w:tcW w:w="817" w:type="dxa"/>
          </w:tcPr>
          <w:p w:rsidR="00C83BEB" w:rsidRPr="00B94B83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>директор по организационному развитию</w:t>
            </w:r>
          </w:p>
        </w:tc>
        <w:tc>
          <w:tcPr>
            <w:tcW w:w="2977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FB2">
              <w:rPr>
                <w:rFonts w:ascii="Times New Roman" w:hAnsi="Times New Roman" w:cs="Times New Roman"/>
                <w:sz w:val="28"/>
                <w:szCs w:val="28"/>
              </w:rPr>
              <w:t>Делюнова</w:t>
            </w:r>
            <w:proofErr w:type="spellEnd"/>
            <w:r w:rsidRPr="005D5FB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Георгиевна</w:t>
            </w:r>
          </w:p>
        </w:tc>
        <w:tc>
          <w:tcPr>
            <w:tcW w:w="2262" w:type="dxa"/>
            <w:vAlign w:val="center"/>
          </w:tcPr>
          <w:p w:rsidR="00C83BEB" w:rsidRPr="005D5FB2" w:rsidRDefault="00C83BEB" w:rsidP="00C83B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551 943</w:t>
            </w:r>
          </w:p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EB" w:rsidTr="00BE1699">
        <w:tc>
          <w:tcPr>
            <w:tcW w:w="817" w:type="dxa"/>
          </w:tcPr>
          <w:p w:rsidR="00C83BEB" w:rsidRPr="00B94B83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по цифровым технологиям-</w:t>
            </w:r>
            <w:r w:rsidRPr="00A8036B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цифровой трансформации</w:t>
            </w:r>
          </w:p>
        </w:tc>
        <w:tc>
          <w:tcPr>
            <w:tcW w:w="2977" w:type="dxa"/>
            <w:vAlign w:val="center"/>
          </w:tcPr>
          <w:p w:rsidR="00C83BEB" w:rsidRPr="00A8036B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6B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 Дмитрий Иванович</w:t>
            </w:r>
          </w:p>
        </w:tc>
        <w:tc>
          <w:tcPr>
            <w:tcW w:w="2262" w:type="dxa"/>
            <w:vAlign w:val="center"/>
          </w:tcPr>
          <w:p w:rsidR="00C83BEB" w:rsidRDefault="00C83BEB" w:rsidP="00C83B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BEB" w:rsidRPr="005D5FB2" w:rsidRDefault="00C83BEB" w:rsidP="00C83B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539 512</w:t>
            </w:r>
          </w:p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EB" w:rsidTr="00BE1699">
        <w:tc>
          <w:tcPr>
            <w:tcW w:w="817" w:type="dxa"/>
          </w:tcPr>
          <w:p w:rsidR="00C83BEB" w:rsidRPr="00B94B83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B2">
              <w:rPr>
                <w:rFonts w:ascii="Times New Roman" w:hAnsi="Times New Roman" w:cs="Times New Roman"/>
                <w:sz w:val="28"/>
                <w:szCs w:val="28"/>
              </w:rPr>
              <w:t>директор по безопасности</w:t>
            </w:r>
          </w:p>
        </w:tc>
        <w:tc>
          <w:tcPr>
            <w:tcW w:w="2977" w:type="dxa"/>
            <w:vAlign w:val="center"/>
          </w:tcPr>
          <w:p w:rsidR="00C83BEB" w:rsidRPr="00A71031" w:rsidRDefault="00C83BEB" w:rsidP="00C8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B2">
              <w:rPr>
                <w:rFonts w:ascii="Times New Roman" w:hAnsi="Times New Roman" w:cs="Times New Roman"/>
                <w:sz w:val="28"/>
                <w:szCs w:val="28"/>
              </w:rPr>
              <w:t>Васильева Мария Игоревна</w:t>
            </w:r>
          </w:p>
        </w:tc>
        <w:tc>
          <w:tcPr>
            <w:tcW w:w="2262" w:type="dxa"/>
            <w:vAlign w:val="center"/>
          </w:tcPr>
          <w:p w:rsidR="00C83BEB" w:rsidRPr="005D5FB2" w:rsidRDefault="00C83BEB" w:rsidP="00C83B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527 718</w:t>
            </w:r>
          </w:p>
        </w:tc>
      </w:tr>
    </w:tbl>
    <w:p w:rsidR="00B94B83" w:rsidRDefault="00B94B83" w:rsidP="00457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699" w:rsidRDefault="00BE1699" w:rsidP="00457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282E2A" w:rsidRPr="0096456C" w:rsidRDefault="00282E2A" w:rsidP="00457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E2A" w:rsidRPr="0096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90"/>
    <w:rsid w:val="000E70C1"/>
    <w:rsid w:val="001A2D1A"/>
    <w:rsid w:val="00282E2A"/>
    <w:rsid w:val="00372124"/>
    <w:rsid w:val="003F39B8"/>
    <w:rsid w:val="00457A90"/>
    <w:rsid w:val="004B6D6C"/>
    <w:rsid w:val="0056269C"/>
    <w:rsid w:val="00564FB3"/>
    <w:rsid w:val="005D5FB2"/>
    <w:rsid w:val="006863E5"/>
    <w:rsid w:val="0096456C"/>
    <w:rsid w:val="00A71031"/>
    <w:rsid w:val="00A8036B"/>
    <w:rsid w:val="00B94B83"/>
    <w:rsid w:val="00BB6227"/>
    <w:rsid w:val="00BE1699"/>
    <w:rsid w:val="00C006F2"/>
    <w:rsid w:val="00C83BEB"/>
    <w:rsid w:val="00D658B2"/>
    <w:rsid w:val="00E3080A"/>
    <w:rsid w:val="00F73050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Троилова Ирина Юрьевна</dc:creator>
  <cp:lastModifiedBy>Мемеева Заяна Викторовна</cp:lastModifiedBy>
  <cp:revision>1</cp:revision>
  <cp:lastPrinted>2024-02-26T07:08:00Z</cp:lastPrinted>
  <dcterms:created xsi:type="dcterms:W3CDTF">2024-03-13T08:12:00Z</dcterms:created>
  <dcterms:modified xsi:type="dcterms:W3CDTF">2024-03-13T08:12:00Z</dcterms:modified>
</cp:coreProperties>
</file>