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03" w:rsidRPr="004A44EF" w:rsidRDefault="00761F68" w:rsidP="005A789A">
      <w:pPr>
        <w:jc w:val="center"/>
        <w:rPr>
          <w:rFonts w:ascii="Times New Roman" w:hAnsi="Times New Roman" w:cs="Times New Roman"/>
          <w:b/>
          <w:sz w:val="28"/>
          <w:szCs w:val="28"/>
        </w:rPr>
      </w:pPr>
      <w:bookmarkStart w:id="0" w:name="_GoBack"/>
      <w:r w:rsidRPr="004A44EF">
        <w:rPr>
          <w:rFonts w:ascii="Times New Roman" w:hAnsi="Times New Roman" w:cs="Times New Roman"/>
          <w:b/>
          <w:sz w:val="28"/>
          <w:szCs w:val="28"/>
        </w:rPr>
        <w:t xml:space="preserve">Перечень </w:t>
      </w:r>
      <w:r w:rsidR="005A789A" w:rsidRPr="004A44EF">
        <w:rPr>
          <w:rFonts w:ascii="Times New Roman" w:hAnsi="Times New Roman" w:cs="Times New Roman"/>
          <w:b/>
          <w:sz w:val="28"/>
          <w:szCs w:val="28"/>
        </w:rPr>
        <w:t>запрещенной в СМИ информации</w:t>
      </w:r>
    </w:p>
    <w:tbl>
      <w:tblPr>
        <w:tblStyle w:val="a3"/>
        <w:tblW w:w="10693" w:type="dxa"/>
        <w:tblInd w:w="-885" w:type="dxa"/>
        <w:tblLook w:val="04A0" w:firstRow="1" w:lastRow="0" w:firstColumn="1" w:lastColumn="0" w:noHBand="0" w:noVBand="1"/>
      </w:tblPr>
      <w:tblGrid>
        <w:gridCol w:w="567"/>
        <w:gridCol w:w="10065"/>
        <w:gridCol w:w="61"/>
      </w:tblGrid>
      <w:tr w:rsidR="004A44EF" w:rsidRPr="004A44EF" w:rsidTr="00761F68">
        <w:trPr>
          <w:gridAfter w:val="1"/>
          <w:wAfter w:w="61" w:type="dxa"/>
        </w:trPr>
        <w:tc>
          <w:tcPr>
            <w:tcW w:w="10632" w:type="dxa"/>
            <w:gridSpan w:val="2"/>
            <w:shd w:val="clear" w:color="auto" w:fill="BFBFBF" w:themeFill="background1" w:themeFillShade="BF"/>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Ст. 4 Закона от 27.12.1991 № 2124-1 «О средствах массовой информации»</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Материалы, содержащие публичные призывы к осуществлению террористической деятельности или публично оправдывающие терроризм;</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Материалы, признанные судом экстремистскими;</w:t>
            </w:r>
          </w:p>
        </w:tc>
      </w:tr>
      <w:tr w:rsidR="004A44EF" w:rsidRPr="004A44EF" w:rsidTr="00761F68">
        <w:trPr>
          <w:trHeight w:val="2865"/>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5219CA"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tc>
      </w:tr>
      <w:tr w:rsidR="004A44EF" w:rsidRPr="004A44EF" w:rsidTr="00761F68">
        <w:trPr>
          <w:trHeight w:val="345"/>
        </w:trPr>
        <w:tc>
          <w:tcPr>
            <w:tcW w:w="567" w:type="dxa"/>
          </w:tcPr>
          <w:p w:rsidR="005219CA" w:rsidRPr="004A44EF" w:rsidRDefault="005219CA"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5219CA" w:rsidRPr="004A44EF" w:rsidRDefault="005219CA" w:rsidP="005219CA">
            <w:pPr>
              <w:jc w:val="both"/>
              <w:rPr>
                <w:rFonts w:ascii="Times New Roman" w:hAnsi="Times New Roman" w:cs="Times New Roman"/>
                <w:sz w:val="28"/>
                <w:szCs w:val="28"/>
              </w:rPr>
            </w:pPr>
            <w:r w:rsidRPr="004A44EF">
              <w:rPr>
                <w:rFonts w:ascii="Times New Roman" w:hAnsi="Times New Roman" w:cs="Times New Roman"/>
                <w:sz w:val="28"/>
                <w:szCs w:val="28"/>
              </w:rPr>
              <w:t>Информация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Материалы, пропагандирующие порнографию;</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Материалы, пропагандирующие культ насилия и жестокости;</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Материалы, содержащие нецензурную брань;</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Пропаганда каких-либо преимуществ использования отдельных наркотических средств, психотропных веществ, их аналогов и прекурсоров;</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Информации о несовершеннолетнем, пострадавшем в результате противоправных действий (бездействия);</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Сведения, содержащие инструкции по самодельному изготовлению взрывчатых веществ и взрывных устройств;</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Сведения о специальных средствах, технических приемах и тактике проведения контртеррористической операции, если их распространение может препятствовать проведению контртеррористической операции или поставить под угрозу жизнь и здоровье людей;</w:t>
            </w:r>
          </w:p>
        </w:tc>
      </w:tr>
      <w:tr w:rsidR="004A44EF" w:rsidRPr="004A44EF" w:rsidTr="00761F68">
        <w:trPr>
          <w:trHeight w:val="792"/>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C86657"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Сведения, составляющие государственную или иную специально охраняемую законом тайну;</w:t>
            </w:r>
          </w:p>
        </w:tc>
      </w:tr>
      <w:tr w:rsidR="004A44EF" w:rsidRPr="004A44EF" w:rsidTr="00761F68">
        <w:trPr>
          <w:trHeight w:val="1414"/>
        </w:trPr>
        <w:tc>
          <w:tcPr>
            <w:tcW w:w="567" w:type="dxa"/>
          </w:tcPr>
          <w:p w:rsidR="00C86657" w:rsidRPr="004A44EF" w:rsidRDefault="00C86657"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C86657" w:rsidRPr="004A44EF" w:rsidRDefault="00C86657" w:rsidP="00C86657">
            <w:pPr>
              <w:jc w:val="both"/>
              <w:rPr>
                <w:rFonts w:ascii="Times New Roman" w:hAnsi="Times New Roman" w:cs="Times New Roman"/>
                <w:sz w:val="28"/>
                <w:szCs w:val="28"/>
                <w:highlight w:val="yellow"/>
              </w:rPr>
            </w:pPr>
            <w:r w:rsidRPr="004A44EF">
              <w:rPr>
                <w:rFonts w:ascii="Times New Roman" w:hAnsi="Times New Roman" w:cs="Times New Roman"/>
                <w:sz w:val="28"/>
                <w:szCs w:val="28"/>
              </w:rPr>
              <w:t>И</w:t>
            </w:r>
            <w:r w:rsidR="008E71AC" w:rsidRPr="004A44EF">
              <w:rPr>
                <w:rFonts w:ascii="Times New Roman" w:hAnsi="Times New Roman" w:cs="Times New Roman"/>
                <w:sz w:val="28"/>
                <w:szCs w:val="28"/>
              </w:rPr>
              <w:t>нформация, содержащая</w:t>
            </w:r>
            <w:r w:rsidRPr="004A44EF">
              <w:rPr>
                <w:rFonts w:ascii="Times New Roman" w:hAnsi="Times New Roman" w:cs="Times New Roman"/>
                <w:sz w:val="28"/>
                <w:szCs w:val="28"/>
              </w:rPr>
              <w:t xml:space="preserve"> предложения </w:t>
            </w:r>
            <w:r w:rsidRPr="004A44EF">
              <w:rPr>
                <w:rFonts w:ascii="Times New Roman" w:hAnsi="Times New Roman" w:cs="Times New Roman"/>
                <w:sz w:val="28"/>
                <w:szCs w:val="28"/>
                <w:shd w:val="clear" w:color="auto" w:fill="FFFFFF"/>
              </w:rPr>
              <w:t>о розничной продаже дистанционным способом алкогольной продукции, спиртосодержащей пищевой продукции, этилового спирта, спиртосодержащей непищевой продукции, розничная продажа которой ограничена или запрещена.</w:t>
            </w:r>
          </w:p>
        </w:tc>
      </w:tr>
      <w:tr w:rsidR="004A44EF" w:rsidRPr="004A44EF" w:rsidTr="00761F68">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 xml:space="preserve">Использование в радио-, теле-, видео-, кинопрограммах, документальных и художественных фильмах, а также в информационных компьютерных файлах и </w:t>
            </w:r>
            <w:r w:rsidRPr="004A44EF">
              <w:rPr>
                <w:rFonts w:ascii="Times New Roman" w:hAnsi="Times New Roman" w:cs="Times New Roman"/>
                <w:sz w:val="28"/>
                <w:szCs w:val="28"/>
              </w:rPr>
              <w:lastRenderedPageBreak/>
              <w:t>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w:t>
            </w:r>
          </w:p>
        </w:tc>
      </w:tr>
      <w:tr w:rsidR="004A44EF" w:rsidRPr="004A44EF" w:rsidTr="00761F68">
        <w:trPr>
          <w:trHeight w:val="660"/>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5219CA"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распространяемая в целях совершения уголовно наказуемых деяний;</w:t>
            </w:r>
          </w:p>
        </w:tc>
      </w:tr>
      <w:tr w:rsidR="004A44EF" w:rsidRPr="004A44EF" w:rsidTr="00761F68">
        <w:trPr>
          <w:trHeight w:val="3575"/>
        </w:trPr>
        <w:tc>
          <w:tcPr>
            <w:tcW w:w="567" w:type="dxa"/>
          </w:tcPr>
          <w:p w:rsidR="005219CA" w:rsidRPr="004A44EF" w:rsidRDefault="005219CA"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5219CA" w:rsidRPr="004A44EF" w:rsidRDefault="00761F68" w:rsidP="00761F68">
            <w:pPr>
              <w:jc w:val="both"/>
              <w:rPr>
                <w:rFonts w:ascii="Times New Roman" w:hAnsi="Times New Roman" w:cs="Times New Roman"/>
                <w:sz w:val="28"/>
                <w:szCs w:val="28"/>
              </w:rPr>
            </w:pPr>
            <w:r w:rsidRPr="004A44EF">
              <w:rPr>
                <w:rFonts w:ascii="Times New Roman" w:hAnsi="Times New Roman" w:cs="Times New Roman"/>
                <w:sz w:val="28"/>
                <w:szCs w:val="28"/>
              </w:rPr>
              <w:t>И</w:t>
            </w:r>
            <w:r w:rsidR="005219CA" w:rsidRPr="004A44EF">
              <w:rPr>
                <w:rFonts w:ascii="Times New Roman" w:hAnsi="Times New Roman" w:cs="Times New Roman"/>
                <w:sz w:val="28"/>
                <w:szCs w:val="28"/>
              </w:rPr>
              <w:t>нформаци</w:t>
            </w:r>
            <w:r w:rsidRPr="004A44EF">
              <w:rPr>
                <w:rFonts w:ascii="Times New Roman" w:hAnsi="Times New Roman" w:cs="Times New Roman"/>
                <w:sz w:val="28"/>
                <w:szCs w:val="28"/>
              </w:rPr>
              <w:t>я</w:t>
            </w:r>
            <w:r w:rsidR="005219CA" w:rsidRPr="004A44EF">
              <w:rPr>
                <w:rFonts w:ascii="Times New Roman" w:hAnsi="Times New Roman" w:cs="Times New Roman"/>
                <w:sz w:val="28"/>
                <w:szCs w:val="28"/>
              </w:rPr>
              <w:t xml:space="preserve">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w:t>
            </w:r>
            <w:r w:rsidRPr="004A44EF">
              <w:rPr>
                <w:rFonts w:ascii="Times New Roman" w:hAnsi="Times New Roman" w:cs="Times New Roman"/>
                <w:sz w:val="28"/>
                <w:szCs w:val="28"/>
              </w:rPr>
              <w:t>ы</w:t>
            </w:r>
            <w:r w:rsidR="005219CA" w:rsidRPr="004A44EF">
              <w:rPr>
                <w:rFonts w:ascii="Times New Roman" w:hAnsi="Times New Roman" w:cs="Times New Roman"/>
                <w:sz w:val="28"/>
                <w:szCs w:val="28"/>
              </w:rPr>
              <w:t>, созданны</w:t>
            </w:r>
            <w:r w:rsidRPr="004A44EF">
              <w:rPr>
                <w:rFonts w:ascii="Times New Roman" w:hAnsi="Times New Roman" w:cs="Times New Roman"/>
                <w:sz w:val="28"/>
                <w:szCs w:val="28"/>
              </w:rPr>
              <w:t>е</w:t>
            </w:r>
            <w:r w:rsidR="005219CA" w:rsidRPr="004A44EF">
              <w:rPr>
                <w:rFonts w:ascii="Times New Roman" w:hAnsi="Times New Roman" w:cs="Times New Roman"/>
                <w:sz w:val="28"/>
                <w:szCs w:val="28"/>
              </w:rPr>
              <w:t xml:space="preserve">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tc>
      </w:tr>
      <w:tr w:rsidR="004A44EF" w:rsidRPr="004A44EF" w:rsidTr="00761F68">
        <w:trPr>
          <w:trHeight w:val="631"/>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126" w:type="dxa"/>
            <w:gridSpan w:val="2"/>
          </w:tcPr>
          <w:p w:rsidR="001C0559"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Иная информация, распространение которой запрещено федеральными законами.</w:t>
            </w:r>
          </w:p>
        </w:tc>
      </w:tr>
      <w:tr w:rsidR="004A44EF" w:rsidRPr="004A44EF" w:rsidTr="00761F68">
        <w:trPr>
          <w:gridAfter w:val="1"/>
          <w:wAfter w:w="61" w:type="dxa"/>
          <w:trHeight w:val="489"/>
        </w:trPr>
        <w:tc>
          <w:tcPr>
            <w:tcW w:w="10632" w:type="dxa"/>
            <w:gridSpan w:val="2"/>
            <w:shd w:val="clear" w:color="auto" w:fill="BFBFBF" w:themeFill="background1" w:themeFillShade="BF"/>
          </w:tcPr>
          <w:p w:rsidR="001C0559" w:rsidRPr="004A44EF" w:rsidRDefault="001C0559" w:rsidP="00761F68">
            <w:pPr>
              <w:jc w:val="center"/>
              <w:rPr>
                <w:rFonts w:ascii="Times New Roman" w:hAnsi="Times New Roman" w:cs="Times New Roman"/>
                <w:sz w:val="28"/>
                <w:szCs w:val="28"/>
              </w:rPr>
            </w:pPr>
            <w:r w:rsidRPr="004A44EF">
              <w:rPr>
                <w:rFonts w:ascii="Times New Roman" w:hAnsi="Times New Roman" w:cs="Times New Roman"/>
                <w:sz w:val="28"/>
                <w:szCs w:val="28"/>
              </w:rPr>
              <w:t>Ст. 25.1 Закона от 27.12.1991 № 2124-1 «О средствах массовой информации»</w:t>
            </w:r>
          </w:p>
        </w:tc>
      </w:tr>
      <w:tr w:rsidR="004A44EF" w:rsidRPr="004A44EF" w:rsidTr="00761F68">
        <w:trPr>
          <w:gridAfter w:val="1"/>
          <w:wAfter w:w="61" w:type="dxa"/>
          <w:trHeight w:val="463"/>
        </w:trPr>
        <w:tc>
          <w:tcPr>
            <w:tcW w:w="567" w:type="dxa"/>
          </w:tcPr>
          <w:p w:rsidR="001C0559" w:rsidRPr="004A44EF" w:rsidRDefault="001C0559" w:rsidP="00FD011E">
            <w:pPr>
              <w:pStyle w:val="aa"/>
              <w:numPr>
                <w:ilvl w:val="0"/>
                <w:numId w:val="2"/>
              </w:numPr>
              <w:ind w:left="284"/>
              <w:jc w:val="both"/>
              <w:rPr>
                <w:rFonts w:ascii="Times New Roman" w:hAnsi="Times New Roman" w:cs="Times New Roman"/>
                <w:sz w:val="28"/>
                <w:szCs w:val="28"/>
              </w:rPr>
            </w:pPr>
          </w:p>
        </w:tc>
        <w:tc>
          <w:tcPr>
            <w:tcW w:w="10065" w:type="dxa"/>
          </w:tcPr>
          <w:p w:rsidR="001C0559" w:rsidRPr="004A44EF" w:rsidRDefault="00761F68" w:rsidP="00761F68">
            <w:pPr>
              <w:jc w:val="both"/>
              <w:rPr>
                <w:rFonts w:ascii="Times New Roman" w:hAnsi="Times New Roman" w:cs="Times New Roman"/>
                <w:sz w:val="28"/>
                <w:szCs w:val="28"/>
              </w:rPr>
            </w:pPr>
            <w:r w:rsidRPr="004A44EF">
              <w:rPr>
                <w:rFonts w:ascii="Times New Roman" w:hAnsi="Times New Roman" w:cs="Times New Roman"/>
                <w:sz w:val="28"/>
                <w:szCs w:val="28"/>
              </w:rPr>
              <w:t>Сообщения</w:t>
            </w:r>
            <w:r w:rsidR="001C0559" w:rsidRPr="004A44EF">
              <w:rPr>
                <w:rFonts w:ascii="Times New Roman" w:hAnsi="Times New Roman" w:cs="Times New Roman"/>
                <w:sz w:val="28"/>
                <w:szCs w:val="28"/>
              </w:rPr>
              <w:t xml:space="preserve"> и материал</w:t>
            </w:r>
            <w:r w:rsidRPr="004A44EF">
              <w:rPr>
                <w:rFonts w:ascii="Times New Roman" w:hAnsi="Times New Roman" w:cs="Times New Roman"/>
                <w:sz w:val="28"/>
                <w:szCs w:val="28"/>
              </w:rPr>
              <w:t>ы</w:t>
            </w:r>
            <w:r w:rsidR="001C0559" w:rsidRPr="004A44EF">
              <w:rPr>
                <w:rFonts w:ascii="Times New Roman" w:hAnsi="Times New Roman" w:cs="Times New Roman"/>
                <w:sz w:val="28"/>
                <w:szCs w:val="28"/>
              </w:rPr>
              <w:t xml:space="preserve">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tc>
      </w:tr>
      <w:tr w:rsidR="004A44EF" w:rsidRPr="004A44EF" w:rsidTr="00761F68">
        <w:trPr>
          <w:gridAfter w:val="1"/>
          <w:wAfter w:w="61" w:type="dxa"/>
        </w:trPr>
        <w:tc>
          <w:tcPr>
            <w:tcW w:w="10632" w:type="dxa"/>
            <w:gridSpan w:val="2"/>
            <w:shd w:val="clear" w:color="auto" w:fill="BFBFBF" w:themeFill="background1" w:themeFillShade="BF"/>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Федеральный закон от 25.07.2002 № 114-ФЗ «О противодействии экстремистской деятельности»</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Призывы к насильственному изменению основ конституционного строя и нарушению целостности Российской Федерации;</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оправдывающая терроризм и иную террористическую деятельность + призывы;</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возбуждающая социальную, расовую, национальную или религиозную розни + призывы;</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 призывы;</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Распространение через средство массовой информации экстремистских материалов либо выявление фактов, свидетельствующих о наличии в его деятельности признаков экстремизма;</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нарушающая права, свободу и законные интересы человека и гражданина в зависимости от его социальной, расовой, национальной, религиозной или языковой принадлежности или отношения к религии + призывы;</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ст. 1 Федерального закона № 114-ФЗ и являющихся преступлением.</w:t>
            </w:r>
          </w:p>
        </w:tc>
      </w:tr>
      <w:tr w:rsidR="004A44EF" w:rsidRPr="004A44EF" w:rsidTr="00761F68">
        <w:trPr>
          <w:gridAfter w:val="1"/>
          <w:wAfter w:w="61" w:type="dxa"/>
        </w:trPr>
        <w:tc>
          <w:tcPr>
            <w:tcW w:w="10632" w:type="dxa"/>
            <w:gridSpan w:val="2"/>
            <w:shd w:val="clear" w:color="auto" w:fill="BFBFBF" w:themeFill="background1" w:themeFillShade="BF"/>
            <w:vAlign w:val="center"/>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Федеральный закон от 06.03.2006 № 35-ФЗ «О противодействии терроризму»</w:t>
            </w:r>
          </w:p>
        </w:tc>
      </w:tr>
      <w:tr w:rsidR="004A44EF" w:rsidRPr="004A44EF" w:rsidTr="00761F68">
        <w:trPr>
          <w:gridAfter w:val="1"/>
          <w:wAfter w:w="61" w:type="dxa"/>
        </w:trPr>
        <w:tc>
          <w:tcPr>
            <w:tcW w:w="10632" w:type="dxa"/>
            <w:gridSpan w:val="2"/>
            <w:vAlign w:val="center"/>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Террористическая деятельность - деятельность, включающая в себя, в том числе (ч.2 ст.3):</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организацию, планирование, подготовку, финансирование и реализацию террористического акта;</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подстрекательство к террористическому акту;</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вербовку, вооружение, обучение и использование террористов;</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информационное или иное пособничество в планировании, подготовке или реализации террористического акта;</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tc>
      </w:tr>
      <w:tr w:rsidR="004A44EF" w:rsidRPr="004A44EF" w:rsidTr="00761F68">
        <w:trPr>
          <w:gridAfter w:val="1"/>
          <w:wAfter w:w="61" w:type="dxa"/>
        </w:trPr>
        <w:tc>
          <w:tcPr>
            <w:tcW w:w="10632" w:type="dxa"/>
            <w:gridSpan w:val="2"/>
            <w:shd w:val="clear" w:color="auto" w:fill="BFBFBF" w:themeFill="background1" w:themeFillShade="BF"/>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Федеральный закон от 29.12.2010 № 436-ФЗ «О защите детей от информации, причиняющей вред их здоровью и развитию»</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322E1F"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tc>
      </w:tr>
      <w:tr w:rsidR="004A44EF" w:rsidRPr="004A44EF" w:rsidTr="00761F68">
        <w:trPr>
          <w:gridAfter w:val="1"/>
          <w:wAfter w:w="61" w:type="dxa"/>
        </w:trPr>
        <w:tc>
          <w:tcPr>
            <w:tcW w:w="567" w:type="dxa"/>
          </w:tcPr>
          <w:p w:rsidR="00322E1F" w:rsidRPr="004A44EF" w:rsidRDefault="00322E1F" w:rsidP="00FD011E">
            <w:pPr>
              <w:pStyle w:val="aa"/>
              <w:numPr>
                <w:ilvl w:val="0"/>
                <w:numId w:val="2"/>
              </w:numPr>
              <w:ind w:left="284"/>
              <w:jc w:val="both"/>
              <w:rPr>
                <w:rFonts w:ascii="Times New Roman" w:hAnsi="Times New Roman" w:cs="Times New Roman"/>
                <w:sz w:val="28"/>
                <w:szCs w:val="28"/>
              </w:rPr>
            </w:pPr>
          </w:p>
        </w:tc>
        <w:tc>
          <w:tcPr>
            <w:tcW w:w="10065" w:type="dxa"/>
          </w:tcPr>
          <w:p w:rsidR="00322E1F" w:rsidRPr="004A44EF" w:rsidRDefault="00322E1F"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содержащая изображение или описание сексуального насилия;</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оправдывающая противоправное поведение;</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содержащая нецензурную брань;</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содержащая информацию порнографического характера;</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 несовершеннолетнем, пострадавшем в результате противоправных действий (бездействия);</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761F68" w:rsidP="00761F68">
            <w:pPr>
              <w:jc w:val="both"/>
              <w:rPr>
                <w:rFonts w:ascii="Times New Roman" w:hAnsi="Times New Roman" w:cs="Times New Roman"/>
                <w:sz w:val="28"/>
                <w:szCs w:val="28"/>
              </w:rPr>
            </w:pPr>
            <w:r w:rsidRPr="004A44EF">
              <w:rPr>
                <w:rFonts w:ascii="Times New Roman" w:hAnsi="Times New Roman" w:cs="Times New Roman"/>
                <w:sz w:val="28"/>
                <w:szCs w:val="28"/>
              </w:rPr>
              <w:t>И</w:t>
            </w:r>
            <w:r w:rsidR="006053F6" w:rsidRPr="004A44EF">
              <w:rPr>
                <w:rFonts w:ascii="Times New Roman" w:hAnsi="Times New Roman" w:cs="Times New Roman"/>
                <w:sz w:val="28"/>
                <w:szCs w:val="28"/>
              </w:rPr>
              <w:t>нформаци</w:t>
            </w:r>
            <w:r w:rsidRPr="004A44EF">
              <w:rPr>
                <w:rFonts w:ascii="Times New Roman" w:hAnsi="Times New Roman" w:cs="Times New Roman"/>
                <w:sz w:val="28"/>
                <w:szCs w:val="28"/>
              </w:rPr>
              <w:t>я</w:t>
            </w:r>
            <w:r w:rsidR="006053F6" w:rsidRPr="004A44EF">
              <w:rPr>
                <w:rFonts w:ascii="Times New Roman" w:hAnsi="Times New Roman" w:cs="Times New Roman"/>
                <w:sz w:val="28"/>
                <w:szCs w:val="28"/>
              </w:rPr>
              <w:t>, имеющ</w:t>
            </w:r>
            <w:r w:rsidRPr="004A44EF">
              <w:rPr>
                <w:rFonts w:ascii="Times New Roman" w:hAnsi="Times New Roman" w:cs="Times New Roman"/>
                <w:sz w:val="28"/>
                <w:szCs w:val="28"/>
              </w:rPr>
              <w:t>ая</w:t>
            </w:r>
            <w:r w:rsidR="006053F6" w:rsidRPr="004A44EF">
              <w:rPr>
                <w:rFonts w:ascii="Times New Roman" w:hAnsi="Times New Roman" w:cs="Times New Roman"/>
                <w:sz w:val="28"/>
                <w:szCs w:val="28"/>
              </w:rPr>
              <w:t xml:space="preserve"> ограничения по распространению, в ненадлежащее время, с ненадлежащим знаком информационной продукции;</w:t>
            </w:r>
          </w:p>
        </w:tc>
      </w:tr>
      <w:tr w:rsidR="004A44EF" w:rsidRPr="004A44EF" w:rsidTr="00761F68">
        <w:trPr>
          <w:gridAfter w:val="1"/>
          <w:wAfter w:w="61" w:type="dxa"/>
        </w:trPr>
        <w:tc>
          <w:tcPr>
            <w:tcW w:w="10632" w:type="dxa"/>
            <w:gridSpan w:val="2"/>
            <w:shd w:val="clear" w:color="auto" w:fill="BFBFBF" w:themeFill="background1" w:themeFillShade="BF"/>
            <w:vAlign w:val="center"/>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Федеральный закон от 23.02.2013 № 15-ФЗ «Об охране здоровья граждан от воздействия окружающего табачного дыма и последствий потребления табака»</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(ч. 2 ст. 16)</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(пп. д), п. 1, ч. 1, ст.16)</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(ч. 3 ст. 16)</w:t>
            </w:r>
          </w:p>
        </w:tc>
      </w:tr>
      <w:tr w:rsidR="004A44EF" w:rsidRPr="004A44EF" w:rsidTr="00761F68">
        <w:trPr>
          <w:gridAfter w:val="1"/>
          <w:wAfter w:w="61" w:type="dxa"/>
        </w:trPr>
        <w:tc>
          <w:tcPr>
            <w:tcW w:w="10632" w:type="dxa"/>
            <w:gridSpan w:val="2"/>
            <w:shd w:val="clear" w:color="auto" w:fill="BFBFBF" w:themeFill="background1" w:themeFillShade="BF"/>
            <w:vAlign w:val="center"/>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Федеральный закон от 27.07.2006 № 149-ФЗ «Об информации, информационных технологиях и о защите информации»</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которая направлена на пропаганду войны, разжигание национальной, расовой или религиозной ненависти и вражды, а также иная информации, за распространение которой предусмотрена уголовная или административная ответственность (ст. 10)</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 xml:space="preserve">Информация о способах, методах разработки, изготовления и использования наркотических средств, психотропных веществ и их прекурсоров, местах </w:t>
            </w:r>
            <w:r w:rsidRPr="004A44EF">
              <w:rPr>
                <w:rFonts w:ascii="Times New Roman" w:hAnsi="Times New Roman" w:cs="Times New Roman"/>
                <w:sz w:val="28"/>
                <w:szCs w:val="28"/>
              </w:rPr>
              <w:lastRenderedPageBreak/>
              <w:t>приобретения таких средств, веществ и их прекурсоров, о способах и местах культивирования наркосодержащих растений</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 способах совершения самоубийства, а также призывы к совершению самоубийства</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 138-ФЗ «О лотереях» о запрете деятельности по организации и проведению азартных игр и лотерей с использованием сети «Интернет» и иных средств связи</w:t>
            </w:r>
          </w:p>
        </w:tc>
      </w:tr>
      <w:tr w:rsidR="004A44EF" w:rsidRPr="004A44EF" w:rsidTr="00761F68">
        <w:trPr>
          <w:gridAfter w:val="1"/>
          <w:wAfter w:w="61" w:type="dxa"/>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p>
        </w:tc>
      </w:tr>
      <w:tr w:rsidR="004A44EF" w:rsidRPr="004A44EF" w:rsidTr="00761F68">
        <w:trPr>
          <w:gridAfter w:val="1"/>
          <w:wAfter w:w="61" w:type="dxa"/>
          <w:trHeight w:val="728"/>
        </w:trPr>
        <w:tc>
          <w:tcPr>
            <w:tcW w:w="567" w:type="dxa"/>
          </w:tcPr>
          <w:p w:rsidR="00E36329" w:rsidRPr="004A44EF" w:rsidRDefault="00E36329" w:rsidP="00FD011E">
            <w:pPr>
              <w:pStyle w:val="aa"/>
              <w:numPr>
                <w:ilvl w:val="0"/>
                <w:numId w:val="2"/>
              </w:numPr>
              <w:ind w:left="284"/>
              <w:jc w:val="both"/>
              <w:rPr>
                <w:rFonts w:ascii="Times New Roman" w:hAnsi="Times New Roman" w:cs="Times New Roman"/>
                <w:sz w:val="28"/>
                <w:szCs w:val="28"/>
              </w:rPr>
            </w:pPr>
          </w:p>
        </w:tc>
        <w:tc>
          <w:tcPr>
            <w:tcW w:w="10065" w:type="dxa"/>
          </w:tcPr>
          <w:p w:rsidR="00E36329" w:rsidRPr="004A44EF" w:rsidRDefault="00E36329" w:rsidP="00E36329">
            <w:pPr>
              <w:shd w:val="clear" w:color="auto" w:fill="FFFFFF"/>
              <w:spacing w:line="290" w:lineRule="atLeast"/>
              <w:jc w:val="both"/>
              <w:rPr>
                <w:rFonts w:ascii="Times New Roman" w:eastAsia="Times New Roman" w:hAnsi="Times New Roman" w:cs="Times New Roman"/>
                <w:sz w:val="28"/>
                <w:szCs w:val="28"/>
                <w:lang w:eastAsia="ru-RU"/>
              </w:rPr>
            </w:pPr>
            <w:r w:rsidRPr="004A44EF">
              <w:rPr>
                <w:rFonts w:ascii="Times New Roman" w:eastAsia="Times New Roman" w:hAnsi="Times New Roman" w:cs="Times New Roman"/>
                <w:sz w:val="28"/>
                <w:szCs w:val="28"/>
                <w:lang w:eastAsia="ru-RU"/>
              </w:rPr>
              <w:t>Информация, содержащая предложения о розничной продаже дистанционным способом алкогольной продукции, спиртосодержащей пищевой продукции, этилового спирта, спиртосодержащей непищевой продукции, розничная продажа которой ограничена или запрещена законодательством;</w:t>
            </w:r>
          </w:p>
        </w:tc>
      </w:tr>
      <w:tr w:rsidR="004A44EF" w:rsidRPr="004A44EF" w:rsidTr="00761F68">
        <w:trPr>
          <w:gridAfter w:val="1"/>
          <w:wAfter w:w="61" w:type="dxa"/>
          <w:trHeight w:val="728"/>
        </w:trPr>
        <w:tc>
          <w:tcPr>
            <w:tcW w:w="567" w:type="dxa"/>
          </w:tcPr>
          <w:p w:rsidR="00322E1F" w:rsidRPr="004A44EF" w:rsidRDefault="00322E1F" w:rsidP="00FD011E">
            <w:pPr>
              <w:pStyle w:val="aa"/>
              <w:numPr>
                <w:ilvl w:val="0"/>
                <w:numId w:val="2"/>
              </w:numPr>
              <w:ind w:left="284"/>
              <w:jc w:val="both"/>
              <w:rPr>
                <w:rFonts w:ascii="Times New Roman" w:hAnsi="Times New Roman" w:cs="Times New Roman"/>
                <w:sz w:val="28"/>
                <w:szCs w:val="28"/>
              </w:rPr>
            </w:pPr>
          </w:p>
        </w:tc>
        <w:tc>
          <w:tcPr>
            <w:tcW w:w="10065" w:type="dxa"/>
          </w:tcPr>
          <w:p w:rsidR="00322E1F" w:rsidRPr="004A44EF" w:rsidRDefault="00322E1F" w:rsidP="00322E1F">
            <w:pPr>
              <w:shd w:val="clear" w:color="auto" w:fill="FFFFFF"/>
              <w:spacing w:line="290" w:lineRule="atLeast"/>
              <w:jc w:val="both"/>
              <w:rPr>
                <w:rFonts w:ascii="Times New Roman" w:eastAsia="Times New Roman" w:hAnsi="Times New Roman" w:cs="Times New Roman"/>
                <w:sz w:val="28"/>
                <w:szCs w:val="28"/>
                <w:lang w:eastAsia="ru-RU"/>
              </w:rPr>
            </w:pPr>
            <w:r w:rsidRPr="004A44EF">
              <w:rPr>
                <w:rFonts w:ascii="Times New Roman" w:eastAsia="Times New Roman" w:hAnsi="Times New Roman" w:cs="Times New Roman"/>
                <w:sz w:val="28"/>
                <w:szCs w:val="28"/>
                <w:lang w:eastAsia="ru-RU"/>
              </w:rPr>
              <w:t>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tc>
      </w:tr>
      <w:tr w:rsidR="004A44EF" w:rsidRPr="004A44EF" w:rsidTr="00761F68">
        <w:trPr>
          <w:gridAfter w:val="1"/>
          <w:wAfter w:w="61" w:type="dxa"/>
          <w:trHeight w:val="728"/>
        </w:trPr>
        <w:tc>
          <w:tcPr>
            <w:tcW w:w="567" w:type="dxa"/>
          </w:tcPr>
          <w:p w:rsidR="00322E1F" w:rsidRPr="004A44EF" w:rsidRDefault="00322E1F" w:rsidP="00FD011E">
            <w:pPr>
              <w:pStyle w:val="aa"/>
              <w:numPr>
                <w:ilvl w:val="0"/>
                <w:numId w:val="2"/>
              </w:numPr>
              <w:ind w:left="284"/>
              <w:jc w:val="both"/>
              <w:rPr>
                <w:rFonts w:ascii="Times New Roman" w:hAnsi="Times New Roman" w:cs="Times New Roman"/>
                <w:sz w:val="28"/>
                <w:szCs w:val="28"/>
              </w:rPr>
            </w:pPr>
          </w:p>
        </w:tc>
        <w:tc>
          <w:tcPr>
            <w:tcW w:w="10065" w:type="dxa"/>
          </w:tcPr>
          <w:p w:rsidR="00322E1F" w:rsidRPr="004A44EF" w:rsidRDefault="00322E1F" w:rsidP="00322E1F">
            <w:pPr>
              <w:shd w:val="clear" w:color="auto" w:fill="FFFFFF"/>
              <w:spacing w:line="290" w:lineRule="atLeast"/>
              <w:jc w:val="both"/>
              <w:rPr>
                <w:rFonts w:ascii="Times New Roman" w:eastAsia="Times New Roman" w:hAnsi="Times New Roman" w:cs="Times New Roman"/>
                <w:sz w:val="28"/>
                <w:szCs w:val="28"/>
                <w:lang w:eastAsia="ru-RU"/>
              </w:rPr>
            </w:pPr>
            <w:r w:rsidRPr="004A44EF">
              <w:rPr>
                <w:rFonts w:ascii="Times New Roman" w:eastAsia="Times New Roman" w:hAnsi="Times New Roman" w:cs="Times New Roman"/>
                <w:sz w:val="28"/>
                <w:szCs w:val="28"/>
                <w:lang w:eastAsia="ru-RU"/>
              </w:rPr>
              <w:t>Информация, содержащая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tc>
      </w:tr>
      <w:tr w:rsidR="004A44EF" w:rsidRPr="004A44EF" w:rsidTr="00761F68">
        <w:trPr>
          <w:gridAfter w:val="1"/>
          <w:wAfter w:w="61" w:type="dxa"/>
          <w:trHeight w:val="897"/>
        </w:trPr>
        <w:tc>
          <w:tcPr>
            <w:tcW w:w="567" w:type="dxa"/>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5219CA"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Информация, которая на основании вступившего в законную силу решение суда признана информацией, распространение которой в Российской Федерации запрещено</w:t>
            </w:r>
            <w:r w:rsidR="005219CA" w:rsidRPr="004A44EF">
              <w:rPr>
                <w:rFonts w:ascii="Times New Roman" w:hAnsi="Times New Roman" w:cs="Times New Roman"/>
                <w:sz w:val="28"/>
                <w:szCs w:val="28"/>
              </w:rPr>
              <w:t>;</w:t>
            </w:r>
          </w:p>
        </w:tc>
      </w:tr>
      <w:tr w:rsidR="004A44EF" w:rsidRPr="004A44EF" w:rsidTr="00761F68">
        <w:trPr>
          <w:gridAfter w:val="1"/>
          <w:wAfter w:w="61" w:type="dxa"/>
          <w:trHeight w:val="2689"/>
        </w:trPr>
        <w:tc>
          <w:tcPr>
            <w:tcW w:w="567" w:type="dxa"/>
          </w:tcPr>
          <w:p w:rsidR="005219CA" w:rsidRPr="004A44EF" w:rsidRDefault="005219CA" w:rsidP="00FD011E">
            <w:pPr>
              <w:pStyle w:val="aa"/>
              <w:numPr>
                <w:ilvl w:val="0"/>
                <w:numId w:val="2"/>
              </w:numPr>
              <w:ind w:left="284"/>
              <w:jc w:val="both"/>
              <w:rPr>
                <w:rFonts w:ascii="Times New Roman" w:hAnsi="Times New Roman" w:cs="Times New Roman"/>
                <w:sz w:val="28"/>
                <w:szCs w:val="28"/>
              </w:rPr>
            </w:pPr>
          </w:p>
        </w:tc>
        <w:tc>
          <w:tcPr>
            <w:tcW w:w="10065" w:type="dxa"/>
          </w:tcPr>
          <w:p w:rsidR="000D0963" w:rsidRPr="004A44EF" w:rsidRDefault="000D0963" w:rsidP="000D0963">
            <w:pPr>
              <w:jc w:val="both"/>
              <w:rPr>
                <w:rFonts w:ascii="Times New Roman" w:hAnsi="Times New Roman" w:cs="Times New Roman"/>
                <w:sz w:val="28"/>
                <w:szCs w:val="28"/>
              </w:rPr>
            </w:pPr>
            <w:r w:rsidRPr="004A44EF">
              <w:rPr>
                <w:rFonts w:ascii="Times New Roman" w:hAnsi="Times New Roman" w:cs="Times New Roman"/>
                <w:sz w:val="28"/>
                <w:szCs w:val="28"/>
              </w:rPr>
              <w:t>Недостоверная общественно значимая информация, распространяемая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r w:rsidR="00FD011E" w:rsidRPr="004A44EF">
              <w:rPr>
                <w:rFonts w:ascii="Times New Roman" w:hAnsi="Times New Roman" w:cs="Times New Roman"/>
                <w:sz w:val="28"/>
                <w:szCs w:val="28"/>
              </w:rPr>
              <w:t xml:space="preserve"> (на основании  требования Генерального прокурора Российской Федерации или его заместителей);</w:t>
            </w:r>
          </w:p>
        </w:tc>
      </w:tr>
      <w:tr w:rsidR="004A44EF" w:rsidRPr="004A44EF" w:rsidTr="00761F68">
        <w:trPr>
          <w:gridAfter w:val="1"/>
          <w:wAfter w:w="61" w:type="dxa"/>
          <w:trHeight w:val="2676"/>
        </w:trPr>
        <w:tc>
          <w:tcPr>
            <w:tcW w:w="567" w:type="dxa"/>
          </w:tcPr>
          <w:p w:rsidR="000D0963" w:rsidRPr="004A44EF" w:rsidRDefault="000D0963" w:rsidP="00FD011E">
            <w:pPr>
              <w:pStyle w:val="aa"/>
              <w:numPr>
                <w:ilvl w:val="0"/>
                <w:numId w:val="2"/>
              </w:numPr>
              <w:ind w:left="284"/>
              <w:jc w:val="both"/>
              <w:rPr>
                <w:rFonts w:ascii="Times New Roman" w:hAnsi="Times New Roman" w:cs="Times New Roman"/>
                <w:sz w:val="28"/>
                <w:szCs w:val="28"/>
              </w:rPr>
            </w:pPr>
          </w:p>
        </w:tc>
        <w:tc>
          <w:tcPr>
            <w:tcW w:w="10065" w:type="dxa"/>
          </w:tcPr>
          <w:p w:rsidR="000D0963" w:rsidRPr="004A44EF" w:rsidRDefault="000D0963" w:rsidP="000D0963">
            <w:pPr>
              <w:jc w:val="both"/>
              <w:rPr>
                <w:rFonts w:ascii="Times New Roman" w:hAnsi="Times New Roman" w:cs="Times New Roman"/>
                <w:sz w:val="28"/>
                <w:szCs w:val="28"/>
              </w:rPr>
            </w:pPr>
            <w:r w:rsidRPr="004A44EF">
              <w:rPr>
                <w:rFonts w:ascii="Times New Roman" w:hAnsi="Times New Roman" w:cs="Times New Roman"/>
                <w:sz w:val="28"/>
                <w:szCs w:val="28"/>
              </w:rPr>
              <w:t>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сведения, позволяющие получить доступ к указанным информации или материалам</w:t>
            </w:r>
            <w:r w:rsidR="00FD011E" w:rsidRPr="004A44EF">
              <w:rPr>
                <w:rFonts w:ascii="Times New Roman" w:hAnsi="Times New Roman" w:cs="Times New Roman"/>
                <w:sz w:val="28"/>
                <w:szCs w:val="28"/>
              </w:rPr>
              <w:t xml:space="preserve"> (на основании  требования Генерального прокурора Российской Федерации или его заместителей)</w:t>
            </w:r>
            <w:r w:rsidRPr="004A44EF">
              <w:rPr>
                <w:rFonts w:ascii="Times New Roman" w:hAnsi="Times New Roman" w:cs="Times New Roman"/>
                <w:sz w:val="28"/>
                <w:szCs w:val="28"/>
              </w:rPr>
              <w:t xml:space="preserve">; </w:t>
            </w:r>
          </w:p>
        </w:tc>
      </w:tr>
      <w:tr w:rsidR="004A44EF" w:rsidRPr="004A44EF" w:rsidTr="00761F68">
        <w:trPr>
          <w:gridAfter w:val="1"/>
          <w:wAfter w:w="61" w:type="dxa"/>
          <w:trHeight w:val="1505"/>
        </w:trPr>
        <w:tc>
          <w:tcPr>
            <w:tcW w:w="567" w:type="dxa"/>
          </w:tcPr>
          <w:p w:rsidR="000D0963" w:rsidRPr="004A44EF" w:rsidRDefault="000D0963" w:rsidP="00FD011E">
            <w:pPr>
              <w:pStyle w:val="aa"/>
              <w:numPr>
                <w:ilvl w:val="0"/>
                <w:numId w:val="2"/>
              </w:numPr>
              <w:ind w:left="284"/>
              <w:jc w:val="both"/>
              <w:rPr>
                <w:rFonts w:ascii="Times New Roman" w:hAnsi="Times New Roman" w:cs="Times New Roman"/>
                <w:sz w:val="28"/>
                <w:szCs w:val="28"/>
              </w:rPr>
            </w:pPr>
          </w:p>
        </w:tc>
        <w:tc>
          <w:tcPr>
            <w:tcW w:w="10065" w:type="dxa"/>
          </w:tcPr>
          <w:p w:rsidR="00FD011E" w:rsidRPr="004A44EF" w:rsidRDefault="00FD011E" w:rsidP="00FD011E">
            <w:pPr>
              <w:jc w:val="both"/>
              <w:rPr>
                <w:rFonts w:ascii="Times New Roman" w:hAnsi="Times New Roman" w:cs="Times New Roman"/>
                <w:sz w:val="28"/>
                <w:szCs w:val="28"/>
              </w:rPr>
            </w:pPr>
            <w:r w:rsidRPr="004A44EF">
              <w:rPr>
                <w:rFonts w:ascii="Times New Roman" w:hAnsi="Times New Roman" w:cs="Times New Roman"/>
                <w:sz w:val="28"/>
                <w:szCs w:val="28"/>
              </w:rPr>
              <w:t>Информация, выражающая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w:t>
            </w:r>
            <w:r w:rsidR="00761F68" w:rsidRPr="004A44EF">
              <w:rPr>
                <w:rFonts w:ascii="Times New Roman" w:hAnsi="Times New Roman" w:cs="Times New Roman"/>
                <w:sz w:val="28"/>
                <w:szCs w:val="28"/>
              </w:rPr>
              <w:t xml:space="preserve">ийской Федерации (на основании </w:t>
            </w:r>
            <w:r w:rsidRPr="004A44EF">
              <w:rPr>
                <w:rFonts w:ascii="Times New Roman" w:hAnsi="Times New Roman" w:cs="Times New Roman"/>
                <w:sz w:val="28"/>
                <w:szCs w:val="28"/>
              </w:rPr>
              <w:t>требования Генерального прокурора Российской Федерации или его заместителей);</w:t>
            </w:r>
          </w:p>
        </w:tc>
      </w:tr>
      <w:tr w:rsidR="004A44EF" w:rsidRPr="004A44EF" w:rsidTr="00761F68">
        <w:trPr>
          <w:gridAfter w:val="1"/>
          <w:wAfter w:w="61" w:type="dxa"/>
          <w:trHeight w:val="748"/>
        </w:trPr>
        <w:tc>
          <w:tcPr>
            <w:tcW w:w="567" w:type="dxa"/>
          </w:tcPr>
          <w:p w:rsidR="00FD011E" w:rsidRPr="004A44EF" w:rsidRDefault="00FD011E" w:rsidP="00FD011E">
            <w:pPr>
              <w:pStyle w:val="aa"/>
              <w:numPr>
                <w:ilvl w:val="0"/>
                <w:numId w:val="2"/>
              </w:numPr>
              <w:ind w:left="284"/>
              <w:jc w:val="both"/>
              <w:rPr>
                <w:rFonts w:ascii="Times New Roman" w:hAnsi="Times New Roman" w:cs="Times New Roman"/>
                <w:sz w:val="28"/>
                <w:szCs w:val="28"/>
              </w:rPr>
            </w:pPr>
          </w:p>
        </w:tc>
        <w:tc>
          <w:tcPr>
            <w:tcW w:w="10065" w:type="dxa"/>
          </w:tcPr>
          <w:p w:rsidR="00FD011E" w:rsidRPr="004A44EF" w:rsidRDefault="00FD011E" w:rsidP="00FD011E">
            <w:pPr>
              <w:jc w:val="both"/>
              <w:rPr>
                <w:rFonts w:ascii="Times New Roman" w:hAnsi="Times New Roman" w:cs="Times New Roman"/>
                <w:sz w:val="28"/>
                <w:szCs w:val="28"/>
              </w:rPr>
            </w:pPr>
            <w:r w:rsidRPr="004A44EF">
              <w:rPr>
                <w:rFonts w:ascii="Times New Roman" w:hAnsi="Times New Roman" w:cs="Times New Roman"/>
                <w:sz w:val="28"/>
                <w:szCs w:val="28"/>
              </w:rPr>
              <w:t>Информация, распространяемая с нарушением требований законодательства Российской Федерации о выборах и референдумах, и (или) агитационные материалы, изготовленные и (или) распространяемые с нарушением требований законодательства Российской Федерации о выборах и референдумах</w:t>
            </w:r>
            <w:r w:rsidR="00761F68" w:rsidRPr="004A44EF">
              <w:rPr>
                <w:rFonts w:ascii="Times New Roman" w:hAnsi="Times New Roman" w:cs="Times New Roman"/>
                <w:sz w:val="28"/>
                <w:szCs w:val="28"/>
              </w:rPr>
              <w:t xml:space="preserve"> (на основании требования Генерального прокурора Российской Федерации или его заместителей)</w:t>
            </w:r>
          </w:p>
        </w:tc>
      </w:tr>
      <w:tr w:rsidR="004A44EF" w:rsidRPr="004A44EF" w:rsidTr="00761F68">
        <w:trPr>
          <w:gridAfter w:val="1"/>
          <w:wAfter w:w="61" w:type="dxa"/>
        </w:trPr>
        <w:tc>
          <w:tcPr>
            <w:tcW w:w="10632" w:type="dxa"/>
            <w:gridSpan w:val="2"/>
            <w:shd w:val="clear" w:color="auto" w:fill="BFBFBF" w:themeFill="background1" w:themeFillShade="BF"/>
            <w:vAlign w:val="center"/>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Закон РФ от 14.01.1993 № 4292-1 «Об увековечении памяти погибших при защите Отечества»</w:t>
            </w:r>
          </w:p>
        </w:tc>
      </w:tr>
      <w:tr w:rsidR="004A44EF" w:rsidRPr="004A44EF" w:rsidTr="00761F68">
        <w:trPr>
          <w:gridAfter w:val="1"/>
          <w:wAfter w:w="61" w:type="dxa"/>
        </w:trPr>
        <w:tc>
          <w:tcPr>
            <w:tcW w:w="567" w:type="dxa"/>
            <w:vMerge w:val="restart"/>
          </w:tcPr>
          <w:p w:rsidR="006053F6" w:rsidRPr="004A44EF" w:rsidRDefault="006053F6" w:rsidP="00FD011E">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Формы увековечения памяти погибших при защите Отечеств – (в т.ч.) публикации в средствах массовой информации материалов о погибших при защите Отечества (ст. 2)</w:t>
            </w:r>
          </w:p>
        </w:tc>
      </w:tr>
      <w:tr w:rsidR="004A44EF" w:rsidRPr="004A44EF" w:rsidTr="00761F68">
        <w:trPr>
          <w:gridAfter w:val="1"/>
          <w:wAfter w:w="61" w:type="dxa"/>
        </w:trPr>
        <w:tc>
          <w:tcPr>
            <w:tcW w:w="567" w:type="dxa"/>
            <w:vMerge/>
          </w:tcPr>
          <w:p w:rsidR="006053F6" w:rsidRPr="004A44EF" w:rsidRDefault="006053F6" w:rsidP="006053F6">
            <w:pPr>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Ч. 4 ст. 13.15 КоАП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w:t>
            </w:r>
          </w:p>
        </w:tc>
      </w:tr>
      <w:tr w:rsidR="004A44EF" w:rsidRPr="004A44EF" w:rsidTr="00761F68">
        <w:trPr>
          <w:gridAfter w:val="1"/>
          <w:wAfter w:w="61" w:type="dxa"/>
        </w:trPr>
        <w:tc>
          <w:tcPr>
            <w:tcW w:w="10632" w:type="dxa"/>
            <w:gridSpan w:val="2"/>
            <w:shd w:val="clear" w:color="auto" w:fill="BFBFBF" w:themeFill="background1" w:themeFillShade="BF"/>
            <w:vAlign w:val="center"/>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Федеральный закон от 19.05.1995 № 80-ФЗ «Об увековечении Победы советского народа в Великой Отечественной Войне 1941 - 1945 годов»</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(ст. 6)</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hAnsi="Times New Roman" w:cs="Times New Roman"/>
                <w:sz w:val="28"/>
                <w:szCs w:val="28"/>
              </w:rPr>
            </w:pPr>
            <w:r w:rsidRPr="004A44EF">
              <w:rPr>
                <w:rFonts w:ascii="Times New Roman" w:hAnsi="Times New Roman" w:cs="Times New Roman"/>
                <w:sz w:val="28"/>
                <w:szCs w:val="28"/>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во время Второй мировой войны, соединенных с обвинением в совершении преступлений, установленных указанным приговором, совершенные публично</w:t>
            </w:r>
            <w:r w:rsidR="00761F68" w:rsidRPr="004A44EF">
              <w:rPr>
                <w:rFonts w:ascii="Times New Roman" w:hAnsi="Times New Roman" w:cs="Times New Roman"/>
                <w:sz w:val="28"/>
                <w:szCs w:val="28"/>
              </w:rPr>
              <w:t xml:space="preserve"> (ст. 354.1 Уголовного кодекса РФ)</w:t>
            </w:r>
          </w:p>
        </w:tc>
      </w:tr>
      <w:tr w:rsidR="004A44EF" w:rsidRPr="004A44EF" w:rsidTr="00761F68">
        <w:trPr>
          <w:gridAfter w:val="1"/>
          <w:wAfter w:w="61" w:type="dxa"/>
        </w:trPr>
        <w:tc>
          <w:tcPr>
            <w:tcW w:w="567" w:type="dxa"/>
          </w:tcPr>
          <w:p w:rsidR="00761F68" w:rsidRPr="004A44EF" w:rsidRDefault="00761F68" w:rsidP="00322E1F">
            <w:pPr>
              <w:pStyle w:val="aa"/>
              <w:numPr>
                <w:ilvl w:val="0"/>
                <w:numId w:val="2"/>
              </w:numPr>
              <w:ind w:left="284"/>
              <w:jc w:val="both"/>
              <w:rPr>
                <w:rFonts w:ascii="Times New Roman" w:hAnsi="Times New Roman" w:cs="Times New Roman"/>
                <w:sz w:val="28"/>
                <w:szCs w:val="28"/>
              </w:rPr>
            </w:pPr>
          </w:p>
        </w:tc>
        <w:tc>
          <w:tcPr>
            <w:tcW w:w="10065" w:type="dxa"/>
          </w:tcPr>
          <w:p w:rsidR="00761F68" w:rsidRPr="004A44EF" w:rsidRDefault="00761F68" w:rsidP="006053F6">
            <w:pPr>
              <w:jc w:val="both"/>
              <w:rPr>
                <w:rFonts w:ascii="Times New Roman" w:hAnsi="Times New Roman" w:cs="Times New Roman"/>
                <w:sz w:val="28"/>
                <w:szCs w:val="28"/>
              </w:rPr>
            </w:pPr>
            <w:r w:rsidRPr="004A44EF">
              <w:rPr>
                <w:rFonts w:ascii="Times New Roman" w:hAnsi="Times New Roman" w:cs="Times New Roman"/>
                <w:sz w:val="28"/>
                <w:szCs w:val="28"/>
              </w:rPr>
              <w:t>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rsidR="00761F68" w:rsidRPr="004A44EF" w:rsidRDefault="00761F68" w:rsidP="006053F6">
            <w:pPr>
              <w:jc w:val="both"/>
              <w:rPr>
                <w:rFonts w:ascii="Times New Roman" w:hAnsi="Times New Roman" w:cs="Times New Roman"/>
                <w:sz w:val="28"/>
                <w:szCs w:val="28"/>
              </w:rPr>
            </w:pPr>
            <w:r w:rsidRPr="004A44EF">
              <w:rPr>
                <w:rFonts w:ascii="Times New Roman" w:hAnsi="Times New Roman" w:cs="Times New Roman"/>
                <w:sz w:val="28"/>
                <w:szCs w:val="28"/>
              </w:rPr>
              <w:t>(ч. 4.1 ст. 13.15 КоАП РФ)</w:t>
            </w:r>
          </w:p>
        </w:tc>
      </w:tr>
      <w:tr w:rsidR="004A44EF" w:rsidRPr="004A44EF" w:rsidTr="00761F68">
        <w:trPr>
          <w:gridAfter w:val="1"/>
          <w:wAfter w:w="61" w:type="dxa"/>
        </w:trPr>
        <w:tc>
          <w:tcPr>
            <w:tcW w:w="10632" w:type="dxa"/>
            <w:gridSpan w:val="2"/>
            <w:shd w:val="clear" w:color="auto" w:fill="BFBFBF" w:themeFill="background1" w:themeFillShade="BF"/>
            <w:vAlign w:val="center"/>
          </w:tcPr>
          <w:p w:rsidR="006053F6" w:rsidRPr="004A44EF" w:rsidRDefault="006053F6" w:rsidP="006053F6">
            <w:pPr>
              <w:jc w:val="center"/>
              <w:rPr>
                <w:rFonts w:ascii="Times New Roman" w:hAnsi="Times New Roman" w:cs="Times New Roman"/>
                <w:sz w:val="28"/>
                <w:szCs w:val="28"/>
              </w:rPr>
            </w:pPr>
            <w:r w:rsidRPr="004A44EF">
              <w:rPr>
                <w:rFonts w:ascii="Times New Roman" w:hAnsi="Times New Roman" w:cs="Times New Roman"/>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(ч. 5 ст. 45)</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При опубликовании (обнародовании) результатов опросов общественного мнения, связанных с выборами, редакции СМИ,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 (ч. 2 ст. 46)</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(ч. 3 ст. 46)</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(ч. 6 ст. 47)</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Использование в агитационных материалах высказываний физического лица о кандидате, об избирательном объединении, по вопросу референдума допускается только с письменного согласия данного физического лица. (ч. 9 ст. 48)</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 xml:space="preserve">При проведении выборов использование в агитационных материалах изображений физического лица допускается только в определенных законодательством случаях </w:t>
            </w:r>
            <w:r w:rsidRPr="004A44EF">
              <w:rPr>
                <w:rFonts w:ascii="Times New Roman" w:eastAsia="Calibri" w:hAnsi="Times New Roman" w:cs="Times New Roman"/>
                <w:sz w:val="28"/>
                <w:szCs w:val="28"/>
                <w:lang w:eastAsia="ru-RU"/>
              </w:rPr>
              <w:br/>
              <w:t>(ч. 9.1 ст. 48)</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(ч. 5 ст. 52)</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 (ч. 1 ст. 49)</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(ч. 2 ст. 49)</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Проведение предвыборной агитации в день голосования и в предшествующий ему день запрещается (ч. 3 ст.49)</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(ч. 6 ст. 48)</w:t>
            </w:r>
          </w:p>
        </w:tc>
      </w:tr>
      <w:tr w:rsidR="004A44EF" w:rsidRPr="004A44EF" w:rsidTr="00761F68">
        <w:trPr>
          <w:gridAfter w:val="1"/>
          <w:wAfter w:w="61" w:type="dxa"/>
        </w:trPr>
        <w:tc>
          <w:tcPr>
            <w:tcW w:w="567" w:type="dxa"/>
          </w:tcPr>
          <w:p w:rsidR="00761F68" w:rsidRPr="004A44EF" w:rsidRDefault="00761F68" w:rsidP="00322E1F">
            <w:pPr>
              <w:pStyle w:val="aa"/>
              <w:numPr>
                <w:ilvl w:val="0"/>
                <w:numId w:val="2"/>
              </w:numPr>
              <w:ind w:left="284"/>
              <w:jc w:val="both"/>
              <w:rPr>
                <w:rFonts w:ascii="Times New Roman" w:hAnsi="Times New Roman" w:cs="Times New Roman"/>
                <w:sz w:val="28"/>
                <w:szCs w:val="28"/>
              </w:rPr>
            </w:pPr>
          </w:p>
        </w:tc>
        <w:tc>
          <w:tcPr>
            <w:tcW w:w="10065" w:type="dxa"/>
          </w:tcPr>
          <w:p w:rsidR="00761F68" w:rsidRPr="004A44EF" w:rsidRDefault="00761F68"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 xml:space="preserve">В агитационных материалах кандидата, который выполняет функции иностранного агента или аффилирован с таковым, должна стоять соответствующая пометка о том, что кандидат является иностранным агентом </w:t>
            </w:r>
            <w:r w:rsidRPr="004A44EF">
              <w:rPr>
                <w:rFonts w:ascii="Times New Roman" w:eastAsia="Calibri" w:hAnsi="Times New Roman" w:cs="Times New Roman"/>
                <w:sz w:val="28"/>
                <w:szCs w:val="28"/>
                <w:lang w:eastAsia="ru-RU"/>
              </w:rPr>
              <w:br/>
              <w:t>(ч. 6 ст. 52)</w:t>
            </w:r>
          </w:p>
        </w:tc>
      </w:tr>
      <w:tr w:rsidR="004A44EF" w:rsidRPr="004A44EF" w:rsidTr="00761F68">
        <w:trPr>
          <w:gridAfter w:val="1"/>
          <w:wAfter w:w="61" w:type="dxa"/>
        </w:trPr>
        <w:tc>
          <w:tcPr>
            <w:tcW w:w="567" w:type="dxa"/>
          </w:tcPr>
          <w:p w:rsidR="006053F6" w:rsidRPr="004A44EF" w:rsidRDefault="006053F6" w:rsidP="00322E1F">
            <w:pPr>
              <w:pStyle w:val="aa"/>
              <w:numPr>
                <w:ilvl w:val="0"/>
                <w:numId w:val="2"/>
              </w:numPr>
              <w:ind w:left="284"/>
              <w:jc w:val="both"/>
              <w:rPr>
                <w:rFonts w:ascii="Times New Roman" w:hAnsi="Times New Roman" w:cs="Times New Roman"/>
                <w:sz w:val="28"/>
                <w:szCs w:val="28"/>
              </w:rPr>
            </w:pPr>
          </w:p>
        </w:tc>
        <w:tc>
          <w:tcPr>
            <w:tcW w:w="10065" w:type="dxa"/>
          </w:tcPr>
          <w:p w:rsidR="006053F6" w:rsidRPr="004A44EF" w:rsidRDefault="006053F6" w:rsidP="006053F6">
            <w:pPr>
              <w:jc w:val="both"/>
              <w:rPr>
                <w:rFonts w:ascii="Times New Roman" w:eastAsia="Calibri" w:hAnsi="Times New Roman" w:cs="Times New Roman"/>
                <w:sz w:val="28"/>
                <w:szCs w:val="28"/>
                <w:lang w:eastAsia="ru-RU"/>
              </w:rPr>
            </w:pPr>
            <w:r w:rsidRPr="004A44EF">
              <w:rPr>
                <w:rFonts w:ascii="Times New Roman" w:eastAsia="Calibri" w:hAnsi="Times New Roman" w:cs="Times New Roman"/>
                <w:sz w:val="28"/>
                <w:szCs w:val="28"/>
                <w:lang w:eastAsia="ru-RU"/>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СМИ (в том числе размещаемые в информационно-телекоммуникационных сетях, включая сеть "Интернет") не должны содержать призывы к совершению экстремистской деятельности,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(ч. 1 ст. 56)</w:t>
            </w:r>
          </w:p>
        </w:tc>
      </w:tr>
      <w:bookmarkEnd w:id="0"/>
    </w:tbl>
    <w:p w:rsidR="005269D6" w:rsidRPr="004A44EF" w:rsidRDefault="005269D6" w:rsidP="006053F6">
      <w:pPr>
        <w:jc w:val="both"/>
        <w:rPr>
          <w:rFonts w:ascii="Times New Roman" w:hAnsi="Times New Roman" w:cs="Times New Roman"/>
          <w:sz w:val="28"/>
          <w:szCs w:val="28"/>
        </w:rPr>
      </w:pPr>
    </w:p>
    <w:sectPr w:rsidR="005269D6" w:rsidRPr="004A44EF" w:rsidSect="006053F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B8" w:rsidRDefault="003967B8" w:rsidP="00CF5A35">
      <w:pPr>
        <w:spacing w:after="0" w:line="240" w:lineRule="auto"/>
      </w:pPr>
      <w:r>
        <w:separator/>
      </w:r>
    </w:p>
  </w:endnote>
  <w:endnote w:type="continuationSeparator" w:id="0">
    <w:p w:rsidR="003967B8" w:rsidRDefault="003967B8" w:rsidP="00CF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B8" w:rsidRDefault="003967B8" w:rsidP="00CF5A35">
      <w:pPr>
        <w:spacing w:after="0" w:line="240" w:lineRule="auto"/>
      </w:pPr>
      <w:r>
        <w:separator/>
      </w:r>
    </w:p>
  </w:footnote>
  <w:footnote w:type="continuationSeparator" w:id="0">
    <w:p w:rsidR="003967B8" w:rsidRDefault="003967B8" w:rsidP="00CF5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101804"/>
      <w:docPartObj>
        <w:docPartGallery w:val="Page Numbers (Top of Page)"/>
        <w:docPartUnique/>
      </w:docPartObj>
    </w:sdtPr>
    <w:sdtEndPr/>
    <w:sdtContent>
      <w:p w:rsidR="00CF5A35" w:rsidRDefault="00EE3DAB">
        <w:pPr>
          <w:pStyle w:val="a4"/>
          <w:jc w:val="center"/>
        </w:pPr>
        <w:r>
          <w:fldChar w:fldCharType="begin"/>
        </w:r>
        <w:r w:rsidR="00CF5A35">
          <w:instrText>PAGE   \* MERGEFORMAT</w:instrText>
        </w:r>
        <w:r>
          <w:fldChar w:fldCharType="separate"/>
        </w:r>
        <w:r w:rsidR="004A44EF">
          <w:rPr>
            <w:noProof/>
          </w:rPr>
          <w:t>8</w:t>
        </w:r>
        <w:r>
          <w:fldChar w:fldCharType="end"/>
        </w:r>
      </w:p>
    </w:sdtContent>
  </w:sdt>
  <w:p w:rsidR="00CF5A35" w:rsidRDefault="00CF5A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A25"/>
    <w:multiLevelType w:val="hybridMultilevel"/>
    <w:tmpl w:val="4B0EA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6056E"/>
    <w:multiLevelType w:val="hybridMultilevel"/>
    <w:tmpl w:val="E7F2E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9A"/>
    <w:rsid w:val="000230A4"/>
    <w:rsid w:val="00055842"/>
    <w:rsid w:val="00055882"/>
    <w:rsid w:val="0005674E"/>
    <w:rsid w:val="000D0963"/>
    <w:rsid w:val="000D53C8"/>
    <w:rsid w:val="001211A2"/>
    <w:rsid w:val="001311FD"/>
    <w:rsid w:val="00157419"/>
    <w:rsid w:val="0018721E"/>
    <w:rsid w:val="001B78C5"/>
    <w:rsid w:val="001C0559"/>
    <w:rsid w:val="001D2AD5"/>
    <w:rsid w:val="001E5DB1"/>
    <w:rsid w:val="001E6F7D"/>
    <w:rsid w:val="00290E06"/>
    <w:rsid w:val="002A4A0D"/>
    <w:rsid w:val="002D1FF2"/>
    <w:rsid w:val="00300E90"/>
    <w:rsid w:val="00314312"/>
    <w:rsid w:val="00322E1F"/>
    <w:rsid w:val="0037548A"/>
    <w:rsid w:val="003967B8"/>
    <w:rsid w:val="003A3ADC"/>
    <w:rsid w:val="003F2F6D"/>
    <w:rsid w:val="004004BC"/>
    <w:rsid w:val="004859AF"/>
    <w:rsid w:val="00494901"/>
    <w:rsid w:val="004A44EF"/>
    <w:rsid w:val="00520878"/>
    <w:rsid w:val="005219CA"/>
    <w:rsid w:val="005269D6"/>
    <w:rsid w:val="005400B9"/>
    <w:rsid w:val="00573E01"/>
    <w:rsid w:val="005817CA"/>
    <w:rsid w:val="005A789A"/>
    <w:rsid w:val="006053F6"/>
    <w:rsid w:val="00611EE5"/>
    <w:rsid w:val="00624B6C"/>
    <w:rsid w:val="00651DBB"/>
    <w:rsid w:val="006803D9"/>
    <w:rsid w:val="006F67BC"/>
    <w:rsid w:val="00745A21"/>
    <w:rsid w:val="00760E04"/>
    <w:rsid w:val="00761F68"/>
    <w:rsid w:val="007833DE"/>
    <w:rsid w:val="0081626F"/>
    <w:rsid w:val="008211F8"/>
    <w:rsid w:val="0089751D"/>
    <w:rsid w:val="008B0352"/>
    <w:rsid w:val="008E71AC"/>
    <w:rsid w:val="008E7B77"/>
    <w:rsid w:val="009149C7"/>
    <w:rsid w:val="009218B9"/>
    <w:rsid w:val="00932FDF"/>
    <w:rsid w:val="009510CE"/>
    <w:rsid w:val="00991765"/>
    <w:rsid w:val="00997172"/>
    <w:rsid w:val="009F0D75"/>
    <w:rsid w:val="00A068E0"/>
    <w:rsid w:val="00A3189D"/>
    <w:rsid w:val="00A36850"/>
    <w:rsid w:val="00A614C4"/>
    <w:rsid w:val="00A83C48"/>
    <w:rsid w:val="00B26AC2"/>
    <w:rsid w:val="00BB3BD3"/>
    <w:rsid w:val="00C86657"/>
    <w:rsid w:val="00CF5A35"/>
    <w:rsid w:val="00D5576C"/>
    <w:rsid w:val="00D657F7"/>
    <w:rsid w:val="00D70BFE"/>
    <w:rsid w:val="00D92318"/>
    <w:rsid w:val="00DE20A0"/>
    <w:rsid w:val="00E26983"/>
    <w:rsid w:val="00E36329"/>
    <w:rsid w:val="00EE3DAB"/>
    <w:rsid w:val="00F77569"/>
    <w:rsid w:val="00F90839"/>
    <w:rsid w:val="00FD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77053-6878-4BDF-A5BB-00C40B61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A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5A35"/>
  </w:style>
  <w:style w:type="paragraph" w:styleId="a6">
    <w:name w:val="footer"/>
    <w:basedOn w:val="a"/>
    <w:link w:val="a7"/>
    <w:uiPriority w:val="99"/>
    <w:unhideWhenUsed/>
    <w:rsid w:val="00CF5A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5A35"/>
  </w:style>
  <w:style w:type="paragraph" w:styleId="a8">
    <w:name w:val="Balloon Text"/>
    <w:basedOn w:val="a"/>
    <w:link w:val="a9"/>
    <w:uiPriority w:val="99"/>
    <w:semiHidden/>
    <w:unhideWhenUsed/>
    <w:rsid w:val="001574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419"/>
    <w:rPr>
      <w:rFonts w:ascii="Tahoma" w:hAnsi="Tahoma" w:cs="Tahoma"/>
      <w:sz w:val="16"/>
      <w:szCs w:val="16"/>
    </w:rPr>
  </w:style>
  <w:style w:type="character" w:customStyle="1" w:styleId="blk">
    <w:name w:val="blk"/>
    <w:basedOn w:val="a0"/>
    <w:rsid w:val="00E36329"/>
  </w:style>
  <w:style w:type="paragraph" w:styleId="aa">
    <w:name w:val="List Paragraph"/>
    <w:basedOn w:val="a"/>
    <w:uiPriority w:val="34"/>
    <w:qFormat/>
    <w:rsid w:val="001C0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3158">
      <w:bodyDiv w:val="1"/>
      <w:marLeft w:val="0"/>
      <w:marRight w:val="0"/>
      <w:marTop w:val="0"/>
      <w:marBottom w:val="0"/>
      <w:divBdr>
        <w:top w:val="none" w:sz="0" w:space="0" w:color="auto"/>
        <w:left w:val="none" w:sz="0" w:space="0" w:color="auto"/>
        <w:bottom w:val="none" w:sz="0" w:space="0" w:color="auto"/>
        <w:right w:val="none" w:sz="0" w:space="0" w:color="auto"/>
      </w:divBdr>
      <w:divsChild>
        <w:div w:id="1202204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92AB-EA27-48C0-B4BD-4B182194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3184</Words>
  <Characters>18151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Осова Мария Игоревна</dc:creator>
  <cp:lastModifiedBy>Осова Мария Игоревна</cp:lastModifiedBy>
  <cp:revision>5</cp:revision>
  <cp:lastPrinted>2015-12-08T13:00:00Z</cp:lastPrinted>
  <dcterms:created xsi:type="dcterms:W3CDTF">2021-10-21T16:24:00Z</dcterms:created>
  <dcterms:modified xsi:type="dcterms:W3CDTF">2021-10-22T06:47:00Z</dcterms:modified>
</cp:coreProperties>
</file>