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30 ноября 2022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B275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423B88" w:rsidRDefault="00423B88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Саратов</w:t>
            </w:r>
            <w:r>
              <w:rPr>
                <w:b/>
                <w:sz w:val="16"/>
                <w:szCs w:val="16"/>
              </w:rPr>
              <w:t>, г.</w:t>
            </w:r>
            <w:r>
              <w:rPr>
                <w:b/>
                <w:sz w:val="16"/>
                <w:szCs w:val="16"/>
              </w:rPr>
              <w:t xml:space="preserve"> Энгельс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(пункт установки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передатчика - г. Саратов)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FD797F">
              <w:rPr>
                <w:b/>
                <w:sz w:val="16"/>
                <w:szCs w:val="16"/>
              </w:rPr>
              <w:t>Саратовская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>,</w:t>
            </w:r>
            <w:r w:rsidR="00FD797F"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"Регион-Медиа"</w:t>
            </w:r>
            <w:r>
              <w:rPr>
                <w:sz w:val="16"/>
                <w:szCs w:val="16"/>
              </w:rPr>
              <w:br/>
              <w:t>2. ООО "Креатив-С"</w:t>
            </w:r>
            <w:r>
              <w:rPr>
                <w:sz w:val="16"/>
                <w:szCs w:val="16"/>
              </w:rPr>
              <w:br/>
              <w:t>3. ООО "Радио-Романтика-Саратов"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423B88" w:rsidR="00C91176">
              <w:rPr>
                <w:sz w:val="16"/>
                <w:szCs w:val="16"/>
              </w:rPr>
              <w:t xml:space="preserve"> </w:t>
            </w:r>
          </w:p>
        </w:tc>
      </w:tr>
      <w:tr w:rsidR="00B275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23B8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423B88" w:rsidRDefault="00423B88">
            <w:pPr>
              <w:suppressAutoHyphens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г. Саратов, г. Энгельс </w:t>
            </w:r>
            <w:r>
              <w:rPr>
                <w:b/>
                <w:sz w:val="16"/>
                <w:szCs w:val="16"/>
              </w:rPr>
              <w:br/>
              <w:t xml:space="preserve">(пункт установки </w:t>
            </w:r>
            <w:r>
              <w:rPr>
                <w:b/>
                <w:sz w:val="16"/>
                <w:szCs w:val="16"/>
              </w:rPr>
              <w:br/>
              <w:t>передатчика - г. Саратов), Саратовская область,</w:t>
            </w:r>
            <w:r>
              <w:rPr>
                <w:b/>
                <w:sz w:val="16"/>
                <w:szCs w:val="16"/>
              </w:rPr>
              <w:br/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  <w:proofErr w:type="gramEnd"/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"Регион-Медиа"</w:t>
            </w:r>
            <w:r>
              <w:rPr>
                <w:sz w:val="16"/>
                <w:szCs w:val="16"/>
              </w:rPr>
              <w:br/>
              <w:t>2. ООО "Креатив-С"</w:t>
            </w:r>
            <w:r>
              <w:rPr>
                <w:sz w:val="16"/>
                <w:szCs w:val="16"/>
              </w:rPr>
              <w:br/>
              <w:t>3. ООО "Радио-Романтика-Саратов"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423B88" w:rsidR="00C91176">
              <w:rPr>
                <w:sz w:val="16"/>
                <w:szCs w:val="16"/>
              </w:rPr>
              <w:t xml:space="preserve"> </w:t>
            </w:r>
          </w:p>
        </w:tc>
      </w:tr>
      <w:tr w:rsidR="00B275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23B8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423B88" w:rsidRDefault="00423B8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Саранск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  <w:t xml:space="preserve">Республика Мордовия,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D797F">
              <w:rPr>
                <w:b/>
                <w:sz w:val="16"/>
                <w:szCs w:val="16"/>
              </w:rPr>
              <w:t xml:space="preserve">Приволжский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"ИНФИНИТИ"</w:t>
            </w:r>
            <w:r>
              <w:rPr>
                <w:sz w:val="16"/>
                <w:szCs w:val="16"/>
              </w:rPr>
              <w:br/>
              <w:t>2. ООО "Радио Родных Дорог"</w:t>
            </w:r>
            <w:r>
              <w:rPr>
                <w:sz w:val="16"/>
                <w:szCs w:val="16"/>
              </w:rPr>
              <w:br/>
              <w:t>3. ООО "Ритон"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423B88" w:rsidR="00C91176">
              <w:rPr>
                <w:sz w:val="16"/>
                <w:szCs w:val="16"/>
              </w:rPr>
              <w:t xml:space="preserve"> </w:t>
            </w:r>
          </w:p>
        </w:tc>
      </w:tr>
      <w:tr w:rsidR="00B275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23B8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423B8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Саранск, </w:t>
            </w:r>
            <w:r>
              <w:rPr>
                <w:b/>
                <w:sz w:val="16"/>
                <w:szCs w:val="16"/>
              </w:rPr>
              <w:br/>
              <w:t xml:space="preserve">Республика Мордовия,  Приволжский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"ИНФИНИТИ"</w:t>
            </w:r>
            <w:r>
              <w:rPr>
                <w:sz w:val="16"/>
                <w:szCs w:val="16"/>
              </w:rPr>
              <w:br/>
              <w:t>2. ООО "Радио Родных Дорог"</w:t>
            </w:r>
            <w:r>
              <w:rPr>
                <w:sz w:val="16"/>
                <w:szCs w:val="16"/>
              </w:rPr>
              <w:br/>
              <w:t>3. ООО "Ритон"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423B88" w:rsidR="00C91176">
              <w:rPr>
                <w:sz w:val="16"/>
                <w:szCs w:val="16"/>
              </w:rPr>
              <w:t xml:space="preserve"> </w:t>
            </w:r>
          </w:p>
        </w:tc>
      </w:tr>
      <w:tr w:rsidR="00B275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23B8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423B88" w:rsidRDefault="00423B8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Череповец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Вологодская обл</w:t>
            </w:r>
            <w:r>
              <w:rPr>
                <w:b/>
                <w:sz w:val="16"/>
                <w:szCs w:val="16"/>
              </w:rPr>
              <w:t>асть</w:t>
            </w:r>
            <w:r w:rsidR="00FD797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 xml:space="preserve">Северо-Западный </w:t>
            </w:r>
            <w:r>
              <w:rPr>
                <w:b/>
                <w:sz w:val="16"/>
                <w:szCs w:val="16"/>
              </w:rPr>
              <w:br/>
            </w:r>
            <w:r w:rsidR="00FD797F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"МЕДИА-ЦЕНТР"</w:t>
            </w:r>
            <w:r>
              <w:rPr>
                <w:sz w:val="16"/>
                <w:szCs w:val="16"/>
              </w:rPr>
              <w:br/>
              <w:t>2. ООО "Матрица"</w:t>
            </w:r>
            <w:r>
              <w:rPr>
                <w:sz w:val="16"/>
                <w:szCs w:val="16"/>
              </w:rPr>
              <w:br/>
              <w:t>3. ООО "Медиа Мир"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423B88" w:rsidR="00C91176">
              <w:rPr>
                <w:sz w:val="16"/>
                <w:szCs w:val="16"/>
              </w:rPr>
              <w:t xml:space="preserve"> </w:t>
            </w:r>
          </w:p>
        </w:tc>
      </w:tr>
      <w:tr w:rsidR="00B27589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23B8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423B8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Череповец, </w:t>
            </w:r>
            <w:r>
              <w:rPr>
                <w:b/>
                <w:sz w:val="16"/>
                <w:szCs w:val="16"/>
              </w:rPr>
              <w:br/>
              <w:t xml:space="preserve">Вологодская область, </w:t>
            </w:r>
            <w:r>
              <w:rPr>
                <w:b/>
                <w:sz w:val="16"/>
                <w:szCs w:val="16"/>
              </w:rPr>
              <w:br/>
              <w:t xml:space="preserve">Северо-Западный </w:t>
            </w:r>
            <w:r>
              <w:rPr>
                <w:b/>
                <w:sz w:val="16"/>
                <w:szCs w:val="16"/>
              </w:rPr>
              <w:br/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ООО "МЕДИА-ЦЕНТР"</w:t>
            </w:r>
            <w:r>
              <w:rPr>
                <w:sz w:val="16"/>
                <w:szCs w:val="16"/>
              </w:rPr>
              <w:br/>
              <w:t>2. ООО "Матрица"</w:t>
            </w:r>
            <w:r>
              <w:rPr>
                <w:sz w:val="16"/>
                <w:szCs w:val="16"/>
              </w:rPr>
              <w:br/>
              <w:t>3. ООО "Медиа Мир"</w:t>
            </w:r>
            <w:r>
              <w:rPr>
                <w:sz w:val="16"/>
                <w:szCs w:val="16"/>
              </w:rPr>
              <w:br/>
              <w:t>4. ООО "ГПМ Радио"</w:t>
            </w:r>
            <w:r w:rsidRPr="00423B88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="00423B88" w:rsidP="0084118F" w:rsidRDefault="00423B88">
      <w:pPr>
        <w:ind w:firstLine="708"/>
        <w:jc w:val="both"/>
        <w:rPr>
          <w:b/>
          <w:sz w:val="28"/>
          <w:szCs w:val="28"/>
        </w:rPr>
      </w:pPr>
    </w:p>
    <w:p w:rsidR="00423B88" w:rsidP="00423B88" w:rsidRDefault="00423B88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423B88" w:rsidP="00423B88" w:rsidRDefault="00423B88">
      <w:pPr>
        <w:jc w:val="both"/>
        <w:rPr>
          <w:b/>
          <w:sz w:val="28"/>
          <w:szCs w:val="28"/>
        </w:rPr>
      </w:pPr>
    </w:p>
    <w:p w:rsidRPr="005D6D0C" w:rsidR="00423B88" w:rsidP="00423B88" w:rsidRDefault="00423B88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24</w:t>
      </w:r>
      <w:r>
        <w:rPr>
          <w:b/>
          <w:u w:val="single"/>
        </w:rPr>
        <w:t>.1</w:t>
      </w:r>
      <w:r>
        <w:rPr>
          <w:b/>
          <w:u w:val="single"/>
        </w:rPr>
        <w:t>1</w:t>
      </w:r>
      <w:bookmarkStart w:name="_GoBack" w:id="0"/>
      <w:bookmarkEnd w:id="0"/>
      <w:r>
        <w:rPr>
          <w:b/>
          <w:u w:val="single"/>
        </w:rPr>
        <w:t>.2022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1788166341"/>
          <w:placeholder>
            <w:docPart w:val="9BB1342E321F4508B59FAE3B8500B617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517051562"/>
          <w:placeholder>
            <w:docPart w:val="677D8BC81E3342108ADAACD9A1242AA4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423B88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3B88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27589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glossary/document.xml" Type="http://schemas.openxmlformats.org/officeDocument/2006/relationships/glossaryDocument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BB1342E321F4508B59FAE3B8500B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D54CB-946B-411B-A5FF-C7B01D74443A}"/>
      </w:docPartPr>
      <w:docPartBody>
        <w:p w:rsidR="00000000" w:rsidP="00A33F9F" w:rsidRDefault="00A33F9F">
          <w:pPr>
            <w:pStyle w:val="9BB1342E321F4508B59FAE3B8500B61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7D8BC81E3342108ADAACD9A1242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C88FF-8CBF-48D9-A515-DCABF3FA5FE9}"/>
      </w:docPartPr>
      <w:docPartBody>
        <w:p w:rsidR="00000000" w:rsidP="00A33F9F" w:rsidRDefault="00A33F9F">
          <w:pPr>
            <w:pStyle w:val="677D8BC81E3342108ADAACD9A1242AA4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85608"/>
    <w:rsid w:val="009A779B"/>
    <w:rsid w:val="00A33F9F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F9F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9BB1342E321F4508B59FAE3B8500B617" w:customStyle="true">
    <w:name w:val="9BB1342E321F4508B59FAE3B8500B617"/>
    <w:rsid w:val="00A33F9F"/>
  </w:style>
  <w:style w:type="paragraph" w:styleId="677D8BC81E3342108ADAACD9A1242AA4" w:customStyle="true">
    <w:name w:val="677D8BC81E3342108ADAACD9A1242AA4"/>
    <w:rsid w:val="00A33F9F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33F9F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9BB1342E321F4508B59FAE3B8500B617" w:type="paragraph">
    <w:name w:val="9BB1342E321F4508B59FAE3B8500B617"/>
    <w:rsid w:val="00A33F9F"/>
  </w:style>
  <w:style w:customStyle="1" w:styleId="677D8BC81E3342108ADAACD9A1242AA4" w:type="paragraph">
    <w:name w:val="677D8BC81E3342108ADAACD9A1242AA4"/>
    <w:rsid w:val="00A33F9F"/>
  </w:style>
</w:styles>
</file>

<file path=word/glossary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claim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W w:type="dxa" w:w="9498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type="dxa" w:w="568"/>
          </w:tcPr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P="002E167E" w:rsidR="0096174B" w:rsidRDefault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P="00121BFB" w:rsidR="0096174B" w:rsidRDefault="0096174B" w:rsidRPr="007B6025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P="00121BFB" w:rsidR="0096174B" w:rsidRDefault="0096174B" w:rsidRPr="007B6025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P="00121BFB" w:rsidR="0096174B" w:rsidRDefault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P="00121BFB" w:rsidR="0096174B" w:rsidRDefault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96174B" w:rsidRPr="00EB4C9D" w:rsidTr="009B607A">
        <w:trPr>
          <w:cantSplit/>
        </w:trPr>
        <w:tc>
          <w:tcPr>
            <w:tcW w:type="dxa" w:w="568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n"/>
              <w:id w:val="-2058150800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C22629">
                <w:pPr>
                  <w:suppressAutoHyphens/>
                  <w:jc w:val="center"/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693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placeText"/>
              <w:id w:val="-2092536981"/>
              <w:placeholder>
                <w:docPart w:val="DefaultPlaceholder_1082065158"/>
              </w:placeholder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2126"/>
            <w:tcMar>
              <w:top w:type="dxa" w:w="113"/>
              <w:bottom w:type="dxa" w:w="113"/>
            </w:tcMar>
          </w:tcPr>
          <w:sdt>
            <w:sdtPr>
              <w:rPr>
                <w:b/>
                <w:sz w:val="16"/>
                <w:szCs w:val="16"/>
              </w:rPr>
              <w:tag w:val="freqPowerText"/>
              <w:id w:val="-613060615"/>
              <w:placeholder>
                <w:docPart w:val="DefaultPlaceholder_1082065158"/>
              </w:placeholder>
              <w:text/>
            </w:sdtPr>
            <w:sdtEndPr/>
            <w:sdtContent>
              <w:p w:rsidP="00170B54" w:rsidR="0096174B" w:rsidRDefault="00FD797F" w:rsidRPr="00BF6028">
                <w:pPr>
                  <w:suppressAutoHyphens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type="dxa" w:w="4111"/>
            <w:tcMar>
              <w:top w:type="dxa" w:w="113"/>
              <w:bottom w:type="dxa" w:w="113"/>
            </w:tcMar>
          </w:tcPr>
          <w:p w:rsidP="009B607A" w:rsidR="0096174B" w:rsidRDefault="00D86FCF" w:rsidRPr="00EB4C9D">
            <w:pPr>
              <w:suppressAutoHyphens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claimantName"/>
                <w:id w:val="-1492627282"/>
                <w:placeholder>
                  <w:docPart w:val="DefaultPlaceholder_1082065158"/>
                </w:placeholder>
              </w:sdtPr>
              <w:sdtEndPr/>
              <w:sdtContent>
                <w:r w:rsidR="00FD797F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762FAC-2A71-4A8F-8D7D-AEEE55774B9C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7D6B0F2E-D4FA-4CA3-81D9-44841829970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mininform</properties:Company>
  <properties:Pages>1</properties:Pages>
  <properties:Words>268</properties:Words>
  <properties:Characters>1532</properties:Characters>
  <properties:Lines>12</properties:Lines>
  <properties:Paragraphs>3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1797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2022-11-11T07:53:00Z</dcterms:modified>
  <cp:revision>18</cp:revision>
  <dc:title>Информация об участниках конкурса на получение права на наземное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{a9762fac-2a71-4a8f-8d7d-aeee55774b9c}</vt:lpwstr>
  </prop:property>
</prop:Properties>
</file>