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ms-word.stylesWithEffects+xml" PartName="/word/glossary/stylesWithEffects.xml"/>
  <Override ContentType="application/vnd.openxmlformats-officedocument.wordprocessingml.webSettings+xml" PartName="/word/glossary/webSetting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sdt>
      <w:sdtPr>
        <w:rPr>
          <w:lang w:val="en-US"/>
        </w:rPr>
        <w:tag w:val="decision1"/>
        <w:id w:val="2013105431"/>
        <w:placeholder>
          <w:docPart w:val="8910B3D1240E4D7D8DB2F5AAC955B1AB"/>
        </w:placeholder>
        <w:showingPlcHdr/>
      </w:sdtPr>
      <w:sdtEndPr/>
      <w:sdtContent>
        <w:p w:rsidR="004B48BF" w:rsidP="009F3350" w:rsidRDefault="009F3350">
          <w:pPr>
            <w:rPr>
              <w:lang w:val="en-US"/>
            </w:rPr>
          </w:pPr>
          <w:r>
            <w:rPr>
              <w:rStyle w:val="a7"/>
              <w:lang w:val="en-US"/>
            </w:rPr>
            <w:t xml:space="preserve">  </w:t>
          </w:r>
        </w:p>
      </w:sdtContent>
    </w:sdt>
    <w:sdt>
      <w:sdtPr>
        <w:rPr>
          <w:lang w:val="en-US"/>
        </w:rPr>
        <w:tag w:val="decision2"/>
        <w:id w:val="-1739162737"/>
        <w:placeholder>
          <w:docPart w:val="F9FF0EA4ECF04F1DB69A133363D25C01"/>
        </w:placeholder>
        <w:showingPlcHdr/>
      </w:sdtPr>
      <w:sdtEndPr/>
      <w:sdtContent>
        <w:p w:rsidR="009F3350" w:rsidP="009F3350" w:rsidRDefault="009F3350">
          <w:pPr>
            <w:rPr>
              <w:lang w:val="en-US"/>
            </w:rPr>
          </w:pPr>
          <w:r>
            <w:rPr>
              <w:rStyle w:val="a7"/>
              <w:lang w:val="en-US"/>
            </w:rPr>
            <w:t xml:space="preserve">  </w:t>
          </w:r>
        </w:p>
      </w:sdtContent>
    </w:sdt>
    <w:p w:rsidRPr="00205C1D" w:rsidR="005A588D" w:rsidP="005A588D" w:rsidRDefault="0061496C" w14:paraId="478f13d" w14:textId="478f13d">
      <w:pPr>
        <w:pStyle w:val="a3"/>
        <w:widowControl/>
        <w:ind w:left="10206" w:firstLine="902"/>
        <w15:collapsed w:val="fals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  <w:lang w:val="en-US"/>
        </w:rPr>
        <w:t>1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2F6FB3" w:rsidP="002F6FB3" w:rsidRDefault="002F6FB3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4E4FDBDA1AC440E89DB387C52503ACC3"/>
          </w:placeholder>
          <w:text/>
        </w:sdtPr>
        <w:sdtEndPr/>
        <w:sdtContent>
          <w:r w:rsidR="00011791">
            <w:rPr>
              <w:sz w:val="24"/>
              <w:szCs w:val="24"/>
              <w:lang w:val="en-US"/>
            </w:rPr>
            <w:t xml:space="preserve">                 </w:t>
          </w:r>
          <w:r>
            <w:rPr>
              <w:sz w:val="24"/>
              <w:szCs w:val="24"/>
              <w:lang w:val="en-US"/>
            </w:rPr>
            <w:t xml:space="preserve">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4E4FDBDA1AC440E89DB387C52503ACC3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5A2BEC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Н03-299</w:t>
      </w:r>
    </w:p>
    <w:p w:rsidR="005A2BEC" w:rsidP="005A2BEC" w:rsidRDefault="005A2BEC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лиц, подавших заявления о переоформлении лицензий на осуществление  </w:t>
      </w:r>
    </w:p>
    <w:p w:rsidR="005A2BEC" w:rsidP="005A2BEC" w:rsidRDefault="005A2BEC">
      <w:pPr>
        <w:ind w:firstLine="900"/>
        <w:jc w:val="center"/>
        <w:rPr>
          <w:b/>
          <w:bCs/>
        </w:rPr>
      </w:pPr>
      <w:r>
        <w:rPr>
          <w:b/>
          <w:bCs/>
        </w:rPr>
        <w:t>деятельности в области оказания услуг связи</w:t>
      </w:r>
    </w:p>
    <w:p w:rsidR="00FB39AB" w:rsidP="0061496C" w:rsidRDefault="0061496C">
      <w:pPr>
        <w:pStyle w:val="a3"/>
        <w:widowControl/>
        <w:jc w:val="center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(</w:t>
      </w:r>
      <w:r>
        <w:rPr>
          <w:bCs/>
          <w:sz w:val="24"/>
          <w:szCs w:val="24"/>
        </w:rPr>
        <w:t>решение о переоформлении лицензий принято на основании ст. 18 Федерального закона от 4 мая 2011 г. № 99-ФЗ «О лицензировании отдельных видов деятельности», ст. 35 Федерального закона от 7 июля 2003 г. № 126-ФЗ «О связи»</w:t>
      </w:r>
      <w:r>
        <w:rPr>
          <w:bCs/>
          <w:sz w:val="24"/>
          <w:szCs w:val="24"/>
          <w:lang w:val="en-US"/>
        </w:rPr>
        <w:t>)</w:t>
      </w:r>
    </w:p>
    <w:p w:rsidRPr="0061496C" w:rsidR="0061496C" w:rsidP="005A588D" w:rsidRDefault="0061496C">
      <w:pPr>
        <w:pStyle w:val="a3"/>
        <w:widowControl/>
        <w:ind w:firstLine="900"/>
        <w:jc w:val="center"/>
        <w:rPr>
          <w:bCs/>
          <w:sz w:val="24"/>
          <w:szCs w:val="24"/>
          <w:lang w:val="en-US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247"/>
        <w:gridCol w:w="1453"/>
        <w:gridCol w:w="2880"/>
        <w:gridCol w:w="2880"/>
        <w:gridCol w:w="2340"/>
      </w:tblGrid>
      <w:tr w:rsidRPr="00FB39AB" w:rsidR="00182AE0" w:rsidTr="002F6FB3">
        <w:trPr>
          <w:trHeight w:val="1605"/>
        </w:trPr>
        <w:tc>
          <w:tcPr>
            <w:tcW w:w="567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976" w:type="dxa"/>
          </w:tcPr>
          <w:p w:rsidRPr="00FB39AB" w:rsidR="00182AE0" w:rsidP="004648B6" w:rsidRDefault="00C54EB4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247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вх.№,</w:t>
            </w:r>
          </w:p>
          <w:p w:rsidRPr="00FB39AB" w:rsidR="00182AE0" w:rsidP="00A50DEC" w:rsidRDefault="00A50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реги</w:t>
            </w:r>
            <w:r w:rsidRPr="00FB39AB" w:rsidR="00182AE0">
              <w:rPr>
                <w:sz w:val="20"/>
                <w:szCs w:val="20"/>
              </w:rPr>
              <w:t>стра</w:t>
            </w:r>
            <w:r>
              <w:rPr>
                <w:sz w:val="20"/>
                <w:szCs w:val="20"/>
                <w:lang w:val="en-US"/>
              </w:rPr>
              <w:t>-</w:t>
            </w:r>
            <w:r w:rsidRPr="00FB39AB" w:rsidR="00182AE0">
              <w:rPr>
                <w:sz w:val="20"/>
                <w:szCs w:val="20"/>
              </w:rPr>
              <w:t>ции документа</w:t>
            </w:r>
          </w:p>
        </w:tc>
        <w:tc>
          <w:tcPr>
            <w:tcW w:w="1453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лиц., дата регистрации, срок действия лицензии</w:t>
            </w:r>
          </w:p>
        </w:tc>
        <w:tc>
          <w:tcPr>
            <w:tcW w:w="2880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880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просьбы</w:t>
            </w:r>
          </w:p>
        </w:tc>
        <w:tc>
          <w:tcPr>
            <w:tcW w:w="2340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переоформления лицензии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"Евразия Телеком Ру"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1037739361043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7701290149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199004, г. Санкт-Петербург, линия 2-я В.О., д. 27, литер Б, помещение 17Н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224161-свПГУ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22.12.2021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161718</w:t>
              <w:br/>
              <w:t>26.04.2017</w:t>
              <w:br/>
              <w:t>26.04.2022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(увеличение территории действия лицензии на всю Российскую Федерацию)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"Евразия Телеком Ру"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1037739361043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7701290149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199004, г. Санкт-Петербург, линия 2-я В.О., д. 27, литер Б, помещение 17Н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224235-свПГУ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22.12.2021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161716</w:t>
              <w:br/>
              <w:t>26.04.2017</w:t>
              <w:br/>
              <w:t>26.04.2022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(увеличение территории действия лицензии на всю Российскую Федерацию)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"Евразия Телеком Ру"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1037739361043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7701290149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199004, г. Санкт-Петербург, линия 2-я В.О., д. 27, литер Б, помещение 17Н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224323-свПГУ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22.12.2021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161715</w:t>
              <w:br/>
              <w:t>26.04.2017</w:t>
              <w:br/>
              <w:t>26.04.2022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(увеличение территории действия лицензии на всю Российскую Федерацию)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"Рекламная группа "Звук"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1085920001034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5920029761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617760, Пермский край, г. Чайковский, ул. Карла Маркса, д. 1 А, кв. 40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411-св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10.01.2022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149191</w:t>
              <w:br/>
              <w:t>26.01.2017</w:t>
              <w:br/>
              <w:t>26.01.2022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"617760, Пермский край, г. Чайковский, ул. Мира, д. 2/4, кв. 93" на "617760, Пермский край, г. Чайковский, ул. Карла Маркса, д. 1 А, кв. 40"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4751-св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17.01.2022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150628</w:t>
              <w:br/>
              <w:t>10.04.2017</w:t>
              <w:br/>
              <w:t>10.04.2022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частотного присвоения: Подпорожье 5 ТВК)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4752-св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17.01.2022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148446</w:t>
              <w:br/>
              <w:t>22.12.2015</w:t>
              <w:br/>
              <w:t>22.12.2022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частотных присвоений: Березовский 8 ТВК, Дудинка 9 ТВК, Долгово 11 ТВК)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4754-св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17.01.2022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152346</w:t>
              <w:br/>
              <w:t>21.06.2016</w:t>
              <w:br/>
              <w:t>21.06.2022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18 частотных присвоений)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4764-св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17.01.2022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186130</w:t>
              <w:br/>
              <w:t>01.04.2021</w:t>
              <w:br/>
              <w:t>01.04.2026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Муром 94,8 МГц) </w:t>
              <w:br/>
              <w:t>(исключение частотных присвоений: Дзержинск 103,4 МГц; Нижний Новгород 103,4 МГц) </w:t>
              <w:br/>
              <w:t>(изменение мощности передатчика 47 ТВК в нп Дзержинск и Нижний Новгород  с 3 кВт на 1 кВт)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4767-св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17.01.2022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185765</w:t>
              <w:br/>
              <w:t>09.10.2019</w:t>
              <w:br/>
              <w:t>09.10.2024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Новоуральск 99,8 МГц; Реж 93,1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4768-св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17.01.2022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185617</w:t>
              <w:br/>
              <w:t>01.04.2021</w:t>
              <w:br/>
              <w:t>01.04.2026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Каспийск 105,9 МГц, Махачкала 105,9 МГц, Хасавюрт 105,9 МГц)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4770-св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17.01.2022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185490</w:t>
              <w:br/>
              <w:t>31.05.2019</w:t>
              <w:br/>
              <w:t>31.05.2024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Бердск 87,5 МГц; Новосибирск 87,5 МГц; Плотниково 87,5 МГц; Новосибирск 89,6 МГц; Колывань 90,0 МГц) </w:t>
              <w:br/>
              <w:t>(исключение частотного присвоения: Краснозерское 69,95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4775-св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17.01.2022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185199</w:t>
              <w:br/>
              <w:t>10.07.2020</w:t>
              <w:br/>
              <w:t>10.07.2025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Кшенский 91,5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"Производственно-коммерческая фирма "ПРО-ЛАЙН"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1043001301056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3016042178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414000, Астраханская обл., г.о. город Астрахань, г. Астрахань, ул. Набережная 1 Мая, стр.75/1, помещ.10, кабинет 19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6521-свПГУ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19.01.2022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167301</w:t>
              <w:br/>
              <w:t>19.10.2018</w:t>
              <w:br/>
              <w:t>19.10.2023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"414040, Астраханская область, Астрахань город, Ляхова улица, дом 4" на "414000, Астраханская обл., г.о. город Астрахань, г. Астрахань, ул. Набережная 1 Мая, стр.75/1, помещ.10, кабинет 19"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6544-св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19.01.2022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170455</w:t>
              <w:br/>
              <w:t>27.01.2019</w:t>
              <w:br/>
              <w:t>27.01.2024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частотных присвоений: Кораблино 21 ТВК; Лесное Конобеево 35 ТВК)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6545-св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19.01.2022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178013</w:t>
              <w:br/>
              <w:t>03.11.2015</w:t>
              <w:br/>
              <w:t>03.11.2022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частотного присвоения: Скопин 38 ТВК)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6558-св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19.01.2022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184003</w:t>
              <w:br/>
              <w:t>10.04.2019</w:t>
              <w:br/>
              <w:t>10.04.2024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частотного присвоения: Хабаровск 10 ТВК)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6559-св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19.01.2022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184928</w:t>
              <w:br/>
              <w:t>04.11.2016</w:t>
              <w:br/>
              <w:t>04.11.2022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частотных присвоений: Пермь 3 ТВК; Чусовой 39 ТВК)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6563-св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19.01.2022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164207</w:t>
              <w:br/>
              <w:t>22.12.2015</w:t>
              <w:br/>
              <w:t>22.12.2022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частотных присвоений: Смоленск 10 ТВК; Смоленск 12 ТВК)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6564-св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19.01.2022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175772</w:t>
              <w:br/>
              <w:t>22.12.2015</w:t>
              <w:br/>
              <w:t>22.12.2022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частотного присвоения: Артем 12 ТВК)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6565-св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19.01.2022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183628</w:t>
              <w:br/>
              <w:t>20.11.2019</w:t>
              <w:br/>
              <w:t>20.11.2024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частотных присвоений: Новомосковск 72,35 МГц; Тула 72,35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"РиК"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1115248002869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5248032600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606501, Нижегородская обл., Городецкий р-н, г. Городец, ул. Ульянова, д. 6, кв. 14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6596-св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19.01.2022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185224</w:t>
              <w:br/>
              <w:t>31.10.2019</w:t>
              <w:br/>
              <w:t>30.06.2024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деятельности: добавление частотного присвоения 94,3 МГц в нп. Городецкий р-н, Городец г, мп. 0,1 кВт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"ГПМ Радио"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1157746792455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7714353188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117105, г. Москва, ш. Варшавское, д. 9, строение 1А, помещение 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6628-св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19.01.2022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188384</w:t>
              <w:br/>
              <w:t>16.11.2021</w:t>
              <w:br/>
              <w:t>16.11.2026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деятельности: добавление частотного присвоения 91,6 МГц в нп. Тюмень г Тюменской области, мп. 1 кВт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"Технический центр "Радиотехнология"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1025000513988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5001033022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143900, Московская обл., г. Балашиха, ш. Объездное, д. 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6643-св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19.01.2022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167983</w:t>
              <w:br/>
              <w:t>11.04.2017</w:t>
              <w:br/>
              <w:t>11.04.2022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деятельности: </w:t>
              <w:br/>
              <w:t>- добавление частотных присвоений 103,0 МГц в населенных пунктах Дмитров г (п.у.п. - Балашиха г), Наро-Фоминск г (п.у.п. - Балашиха г), Реутов г (п.у.п. - Балашиха г), мп. 10 кВт;</w:t>
              <w:br/>
              <w:t>- уточнение наименований населенных пунктов в соответствии с адресным классификатором ФИАС и лицензией на вещание № 30866</w:t>
              <w:br/>
              <w:t>- изменение индекса в адресе места нахождения юридического лица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"Производственно-коммерческая фирма "ПРО-ЛАЙН"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1043001301056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3016042178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414000, Астраханская обл., г.о. город Астрахань, г. Астрахань, ул. Набережная 1 Мая, стр.75/1, помещ.10, кабинет 19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6804-свПГУ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19.01.2022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143799</w:t>
              <w:br/>
              <w:t>27.08.2016</w:t>
              <w:br/>
              <w:t>27.08.2022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  <w:br/>
              <w:t> (общероссийские обязательные общедоступные каналы)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"414040, г. Астрахань, Ленинский р-н, ул. Ляхова, 4     " на "414000, Астраханская обл., г.о. город Астрахань, г. Астрахань, ул. Набережная 1 Мая, стр.75/1, помещ.10, кабинет 19"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"Центр новых технологий"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1027807590568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7814110358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109004, г. Москва, ул. Станиславского, д. 21, стр. 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6809-св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19.01.2022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179989</w:t>
              <w:br/>
              <w:t>15.06.2020</w:t>
              <w:br/>
              <w:t>10.01.2025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деятельности: добавление частотного присвоения 102,0 МГц в нп. Брянск г, мп. 1 кВт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"РАДИО32ФМ"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1173256012984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3257058431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241050, Брянская обл., г. Брянск, ул. Фокина, д. 68, кв. 38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6814-св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19.01.2022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187432</w:t>
              <w:br/>
              <w:t>07.07.2021</w:t>
              <w:br/>
              <w:t>01.06.2022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деятельности: исключение частотного присвоения 102,0 МГц в нп. Брянск г Брянской области, мп. 1 кВт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"Максим"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1023202141027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3205000504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241037, Брянская обл., г. Брянск, ул. Красноармейская, д. 103, офис 805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6860-св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19.01.2022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173396</w:t>
              <w:br/>
              <w:t>16.07.2019</w:t>
              <w:br/>
              <w:t>16.01.2024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Унеча 100,7 МГц; Брянск 91,1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Закрытое акционерное общество "Телефонные сети и компьютерные системы"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1026900539930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6904025480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170024, Тверская обл., г. Тверь, пр-кт Николая Корыткова, д. 3Б, офис 617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7102-св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19.01.2022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149058</w:t>
              <w:br/>
              <w:t>30.03.2017</w:t>
              <w:br/>
              <w:t>30.03.2022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"170024, Тверская обл., г. Тверь, пр-кт 50 лет Октября, д. 3" на "170024, Тверская обл., г. Тверь, пр-кт Николая Корыткова, д. 3Б, офис 617"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Закрытое акционерное общество "Телефонные сети и компьютерные системы"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1026900539930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6904025480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170024, Тверская обл., г. Тверь, пр-кт Николая Корыткова, д. 3Б, офис 617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7102-св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19.01.2022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163409</w:t>
              <w:br/>
              <w:t>11.04.2018</w:t>
              <w:br/>
              <w:t>11.04.2023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"170024, Тверская обл., г. Тверь, пр-кт 50 лет Октября, д. 3" на "170024, Тверская обл., г. Тверь, пр-кт Николая Корыткова, д. 3Б, офис 617"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Закрытое акционерное общество "Телефонные сети и компьютерные системы"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1026900539930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6904025480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170024, Тверская обл., г. Тверь, пр-кт Николая Корыткова, д. 3Б, офис 617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7102-св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19.01.2022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163407</w:t>
              <w:br/>
              <w:t>07.05.2018</w:t>
              <w:br/>
              <w:t>07.05.2023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"170024, Тверская обл., г. Тверь, пр-кт 50 лет Октября, д. 3" на "170024, Тверская обл., г. Тверь, пр-кт Николая Корыткова, д. 3Б, офис 617"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Закрытое акционерное общество "Телефонные сети и компьютерные системы"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1026900539930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6904025480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170024, Тверская обл., г. Тверь, пр-кт Николая Корыткова, д. 3Б, офис 617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7102-св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19.01.2022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154411</w:t>
              <w:br/>
              <w:t>21.04.2017</w:t>
              <w:br/>
              <w:t>21.04.2022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"170024, Тверская обл., г. Тверь, пр-кт 50 лет Октября, д. 3" на "170024, Тверская обл., г. Тверь, пр-кт Николая Корыткова, д. 3Б, офис 617"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Закрытое акционерное общество "Телефонные сети и компьютерные системы"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1026900539930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6904025480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170024, Тверская обл., г. Тверь, пр-кт Николая Корыткова, д. 3Б, офис 617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7102-св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19.01.2022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163408</w:t>
              <w:br/>
              <w:t>07.05.2018</w:t>
              <w:br/>
              <w:t>07.05.2023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"170024, Тверская обл., г. Тверь, пр-кт 50 лет Октября, д. 3" на "170024, Тверская обл., г. Тверь, пр-кт Николая Корыткова, д. 3Б, офис 617"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Закрытое акционерное общество "Телефонные сети и компьютерные системы"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1026900539930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6904025480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170024, Тверская обл., г. Тверь, пр-кт Николая Корыткова, д. 3Б, офис 617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7102-св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19.01.2022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149057</w:t>
              <w:br/>
              <w:t>30.03.2017</w:t>
              <w:br/>
              <w:t>30.03.2022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"170024, Тверская обл., г. Тверь, пр-кт 50 лет Октября, д. 3" на "170024, Тверская обл., г. Тверь, пр-кт Николая Корыткова, д. 3Б, офис 617"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"АЛНЕТ"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1096952026522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6950110524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170024, Тверская обл., г. Тверь, пр-кт Николая Корыткова, д. 3Б, офис 610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7188-св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19.01.2022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154440</w:t>
              <w:br/>
              <w:t>21.04.2017</w:t>
              <w:br/>
              <w:t>21.04.2022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"170024, Тверская обл., г. Тверь, пр-кт 50 лет Октября, д. 3, каб. 209" на "170024, Тверская обл., г. Тверь, пр-кт Николая Корыткова, д. 3Б, офис 610"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"СМАРТ"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1162468080862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2464127868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660060, Красноярский край, г. Красноярск, ул. Обороны, д. 16, кабинет 18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7302-св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19.01.2022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152233</w:t>
              <w:br/>
              <w:t>08.02.2017</w:t>
              <w:br/>
              <w:t>08.02.2022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"660093, Красноярский край, г. Красноярск, пр-кт им. газеты Красноярский Рабочий, д. 199, пом. 004" на "660060, Красноярский край, г. Красноярск, ул. Обороны, д. 16, кабинет 18"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"Телерадиокомпания "Щёлково"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1185050004017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5050137507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141100, Московская обл., Щелковский р-н, г. Щелково, ул. Талсинская, д. 7А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8043-св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20.01.2022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166333</w:t>
              <w:br/>
              <w:t>17.05.2018</w:t>
              <w:br/>
              <w:t>09.03.2022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"Щелковский район Московской области за исключением г. Щелково" на "Московская область: городской округ Щёлково, за исключением  г. Щёлково; пос. Биокомбината, пос. Юность, пос. Медное Власово, пос. Свердловский Лосино-Петровского городского округа".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"ИНТЕЛЛЕКТУАЛЬНЫЙ КОД"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1190280031050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0274946520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450047, Республика Башкортостан, г. Уфа, ул. Караидельская, д. 62, офис 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8753-свПГУ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21.01.2022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188858</w:t>
              <w:br/>
              <w:t>20.01.2022</w:t>
              <w:br/>
              <w:t>20.01.2027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(увеличение территории действия лицензии на всю Российскую Федерацию)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"ИНТЕЛЛЕКТУАЛЬНЫЙ КОД"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1190280031050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0274946520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450047, Республика Башкортостан, г. Уфа, ул. Караидельская, д. 62, офис 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8763-свПГУ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21.01.2022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188856</w:t>
              <w:br/>
              <w:t>20.01.2022</w:t>
              <w:br/>
              <w:t>20.01.2027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(увеличение территории действия лицензии на всю Российскую Федерацию)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"ИНТЕЛЛЕКТУАЛЬНЫЙ КОД"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1190280031050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0274946520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450047, Республика Башкортостан, г. Уфа, ул. Караидельская, д. 62, офис 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8829-свПГУ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21.01.2022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188857</w:t>
              <w:br/>
              <w:t>20.01.2022</w:t>
              <w:br/>
              <w:t>20.01.2027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(увеличение территории действия лицензии на всю Российскую Федерацию)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"ИНТЕЛЛЕКТУАЛЬНЫЙ КОД"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1190280031050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0274946520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450047, Республика Башкортостан, г. Уфа, ул. Караидельская, д. 62, офис 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8831-свПГУ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21.01.2022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188855</w:t>
              <w:br/>
              <w:t>20.01.2022</w:t>
              <w:br/>
              <w:t>20.01.2027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(увеличение территории действия лицензии на всю Российскую Федерацию)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"Авиационный комплекс им. С.В. Ильюшина"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1027739118659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7714027882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125190, г. Москва, пр-кт Ленинградский, д. 45 Г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8899-св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21.01.2022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171813</w:t>
              <w:br/>
              <w:t>07.05.2019</w:t>
              <w:br/>
              <w:t>07.05.2024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присоединения с Акционерное общество "Авиастар-СП" на Публичное акционерное общество "Авиационный комплекс им. С.В. Ильюшина"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 1 п. 4 ст. 1 Федерального закона от 04.05.2011 № 99-ФЗ "О лицензировании отдельных видов деятельности";</w:t>
              <w:br/>
              <w:t>п. 2 ст. 35 Федерального закона от 7 июля 2003 г № 126-ФЗ "О связи"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"ТЕЛЕКОМ ОНЭЙР"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1147746234492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7724912710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115230, г. Москва, проезд Хлебозаводский, д. 7, стр. 9, пом. XV, ком. 18П, офис 5Д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10077-св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24.01.2022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153934</w:t>
              <w:br/>
              <w:t>03.04.2017</w:t>
              <w:br/>
              <w:t>03.04.2022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"115230, г. Москва, проезд Хлебозаводский, д. 7, стр. 9, пом. XV, комн. 18П" на "115230, г. Москва, проезд Хлебозаводский, д. 7, стр. 9, пом. XV, ком. 18П, офис 5Д"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"ТЕЛЕКОМ ОНЭЙР"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1147746234492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7724912710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115230, г. Москва, проезд Хлебозаводский, д. 7, стр. 9, пом. XV, ком. 18П, офис 5Д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10077-св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24.01.2022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153933</w:t>
              <w:br/>
              <w:t>03.04.2017</w:t>
              <w:br/>
              <w:t>03.04.2022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"115230, г. Москва, проезд Хлебозаводский, д. 7, стр. 9, пом. XV, комн. 18П" на "115230, г. Москва, проезд Хлебозаводский, д. 7, стр. 9, пом. XV, ком. 18П, офис 5Д"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"ТЕЛЕКОМ ОНЭЙР"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1147746234492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7724912710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115230, г. Москва, проезд Хлебозаводский, д. 7, стр. 9, пом. XV, ком. 18П, офис 5Д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10077-св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24.01.2022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153936</w:t>
              <w:br/>
              <w:t>03.04.2017</w:t>
              <w:br/>
              <w:t>03.04.2022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"115230, г. Москва, проезд Хлебозаводский, д. 7, стр. 9, пом. XV, комн. 18П" на "115230, г. Москва, проезд Хлебозаводский, д. 7, стр. 9, пом. XV, ком. 18П, офис 5Д"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"ТЕЛЕКОМ ОНЭЙР"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1147746234492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7724912710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115230, г. Москва, проезд Хлебозаводский, д. 7, стр. 9, пом. XV, ком. 18П, офис 5Д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10077-св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24.01.2022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153935</w:t>
              <w:br/>
              <w:t>03.04.2017</w:t>
              <w:br/>
              <w:t>03.04.2022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"115230, г. Москва, проезд Хлебозаводский, д. 7, стр. 9, пом. XV, комн. 18П" на "115230, г. Москва, проезд Хлебозаводский, д. 7, стр. 9, пом. XV, ком. 18П, офис 5Д"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9511-св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24.01.2022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185492</w:t>
              <w:br/>
              <w:t>30.03.2017</w:t>
              <w:br/>
              <w:t>30.03.2022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частотных присвоений: Архангельск 9 ТВК; Плесецк 100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9528-св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24.01.2022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171310</w:t>
              <w:br/>
              <w:t>02.03.2017</w:t>
              <w:br/>
              <w:t>02.03.2022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частотного присвоения: Комсомольск-на-Амуре 90,2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9542-св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24.01.2022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184931</w:t>
              <w:br/>
              <w:t>07.02.2017</w:t>
              <w:br/>
              <w:t>07.02.2022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частотного присвоения: Артем 24 ТВК)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</w:tbl>
    <w:p w:rsidRPr="004B48BF" w:rsidR="004B48BF" w:rsidP="002F6FB3" w:rsidRDefault="004B48BF">
      <w:pPr>
        <w:ind w:left="540"/>
        <w:rPr>
          <w:lang w:val="en-US"/>
        </w:rPr>
      </w:pPr>
    </w:p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Pr="00FD4E1B" w:rsidR="005A588D" w:rsidP="005A588D" w:rsidRDefault="0054534B" w14:paraId="5200f7b" w14:textId="5200f7b">
      <w:pPr>
        <w:pStyle w:val="a3"/>
        <w:widowControl/>
        <w:ind w:left="10206" w:firstLine="902"/>
        <w15:collapsed w:val="fals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  <w:lang w:val="en-US"/>
        </w:rPr>
        <w:t>3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CF1C1E" w:rsidP="00CF1C1E" w:rsidRDefault="00CF1C1E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C93CABDAB5BA48719439D49115AF4E28"/>
          </w:placeholder>
          <w:text/>
        </w:sdtPr>
        <w:sdtEndPr/>
        <w:sdtContent>
          <w:r w:rsidR="006D309D">
            <w:rPr>
              <w:sz w:val="24"/>
              <w:szCs w:val="24"/>
              <w:lang w:val="en-US"/>
            </w:rPr>
            <w:t xml:space="preserve">                   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C93CABDAB5BA48719439D49115AF4E28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1A00D0" w:rsidR="004B48BF" w:rsidRDefault="001A00D0">
      <w:pPr>
        <w:rPr>
          <w:lang w:val="en-US"/>
        </w:rPr>
      </w:pPr>
      <w:r>
        <w:rPr>
          <w:lang w:val="en-US"/>
        </w:rPr>
        <w:t xml:space="preserve"> </w:t>
      </w:r>
    </w:p>
    <w:p w:rsidRPr="00830339" w:rsidR="00CF1C1E" w:rsidP="00CF1C1E" w:rsidRDefault="00CF1C1E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Н08-296</w:t>
      </w:r>
    </w:p>
    <w:p w:rsidR="009F6808" w:rsidP="00CF1C1E" w:rsidRDefault="00CF1C1E">
      <w:pPr>
        <w:ind w:left="540"/>
        <w:jc w:val="center"/>
        <w:rPr>
          <w:b/>
          <w:bCs/>
        </w:rPr>
      </w:pPr>
      <w:r>
        <w:rPr>
          <w:b/>
          <w:bCs/>
        </w:rPr>
        <w:t xml:space="preserve"> </w:t>
      </w:r>
      <w:r w:rsidR="009F6808">
        <w:rPr>
          <w:b/>
          <w:bCs/>
        </w:rPr>
        <w:t xml:space="preserve">лицензий на осуществление деятельности в области оказания услуг связи, </w:t>
      </w:r>
      <w:r w:rsidR="0054534B">
        <w:rPr>
          <w:b/>
          <w:bCs/>
        </w:rPr>
        <w:t>действие которых прекращено</w:t>
      </w:r>
      <w:r w:rsidR="009F6808">
        <w:rPr>
          <w:b/>
          <w:bCs/>
        </w:rPr>
        <w:t xml:space="preserve"> на основании </w:t>
      </w:r>
      <w:r w:rsidR="0054534B">
        <w:rPr>
          <w:b/>
          <w:bCs/>
        </w:rPr>
        <w:t xml:space="preserve">п. 13 </w:t>
      </w:r>
      <w:r w:rsidR="009F6808">
        <w:rPr>
          <w:b/>
          <w:bCs/>
        </w:rPr>
        <w:t xml:space="preserve">ст. </w:t>
      </w:r>
      <w:r w:rsidR="0054534B">
        <w:rPr>
          <w:b/>
          <w:bCs/>
        </w:rPr>
        <w:t>20</w:t>
      </w:r>
      <w:r w:rsidR="009F6808">
        <w:rPr>
          <w:b/>
          <w:bCs/>
        </w:rPr>
        <w:t xml:space="preserve"> Федерального закона от </w:t>
      </w:r>
      <w:r w:rsidR="0054534B">
        <w:rPr>
          <w:b/>
          <w:bCs/>
        </w:rPr>
        <w:t>4</w:t>
      </w:r>
      <w:r w:rsidR="009F6808">
        <w:rPr>
          <w:b/>
          <w:bCs/>
        </w:rPr>
        <w:t xml:space="preserve"> </w:t>
      </w:r>
      <w:r w:rsidR="0054534B">
        <w:rPr>
          <w:b/>
          <w:bCs/>
        </w:rPr>
        <w:t>мая</w:t>
      </w:r>
      <w:r w:rsidR="009F6808">
        <w:rPr>
          <w:b/>
          <w:bCs/>
        </w:rPr>
        <w:t xml:space="preserve"> 20</w:t>
      </w:r>
      <w:r w:rsidR="0054534B">
        <w:rPr>
          <w:b/>
          <w:bCs/>
        </w:rPr>
        <w:t>11</w:t>
      </w:r>
      <w:r w:rsidR="009F6808">
        <w:rPr>
          <w:b/>
          <w:bCs/>
        </w:rPr>
        <w:t xml:space="preserve"> г. № </w:t>
      </w:r>
      <w:r w:rsidR="0054534B">
        <w:rPr>
          <w:b/>
          <w:bCs/>
        </w:rPr>
        <w:t>99</w:t>
      </w:r>
      <w:r w:rsidR="009F6808">
        <w:rPr>
          <w:b/>
          <w:bCs/>
        </w:rPr>
        <w:t xml:space="preserve">-ФЗ «О </w:t>
      </w:r>
      <w:r w:rsidR="0054534B">
        <w:rPr>
          <w:b/>
          <w:bCs/>
        </w:rPr>
        <w:t>лицензировании отдельных видов деятельности</w:t>
      </w:r>
      <w:r w:rsidR="009F6808">
        <w:rPr>
          <w:b/>
          <w:bCs/>
        </w:rPr>
        <w:t>»</w:t>
      </w:r>
    </w:p>
    <w:p w:rsidR="0054534B" w:rsidP="0054534B" w:rsidRDefault="0054534B">
      <w:pPr>
        <w:jc w:val="center"/>
        <w:rPr>
          <w:bCs/>
        </w:rPr>
      </w:pPr>
      <w:r>
        <w:rPr>
          <w:bCs/>
        </w:rPr>
        <w:t>(решение о прекращении действия</w:t>
      </w:r>
      <w:r w:rsidRPr="001871C9" w:rsidR="001871C9">
        <w:rPr>
          <w:bCs/>
        </w:rPr>
        <w:t xml:space="preserve"> (аннулировании) </w:t>
      </w:r>
      <w:r>
        <w:rPr>
          <w:bCs/>
        </w:rPr>
        <w:t>лицензий принято на основании п.13 ст. 20 Федерального закона от 4 мая 2011 г. № 99-ФЗ «О лицензировании отдельных видов деятельности»)</w:t>
      </w:r>
    </w:p>
    <w:p w:rsidRPr="0054534B" w:rsidR="0054534B" w:rsidP="009F6808" w:rsidRDefault="0054534B">
      <w:pPr>
        <w:ind w:left="540"/>
        <w:jc w:val="center"/>
        <w:rPr>
          <w:bCs/>
        </w:rPr>
      </w:pPr>
    </w:p>
    <w:tbl>
      <w:tblPr>
        <w:tblW w:w="14343" w:type="dxa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620"/>
        <w:gridCol w:w="1620"/>
        <w:gridCol w:w="2118"/>
        <w:gridCol w:w="2562"/>
        <w:gridCol w:w="2880"/>
      </w:tblGrid>
      <w:tr w:rsidRPr="00FB39AB" w:rsidR="00147E0A" w:rsidTr="006D7E62">
        <w:trPr>
          <w:trHeight w:val="1605"/>
        </w:trPr>
        <w:tc>
          <w:tcPr>
            <w:tcW w:w="567" w:type="dxa"/>
          </w:tcPr>
          <w:p w:rsidRPr="00FB39AB" w:rsidR="00147E0A" w:rsidP="004648B6" w:rsidRDefault="00147E0A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976" w:type="dxa"/>
          </w:tcPr>
          <w:p w:rsidRPr="00FB39AB" w:rsidR="00147E0A" w:rsidP="004648B6" w:rsidRDefault="00163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620" w:type="dxa"/>
          </w:tcPr>
          <w:p w:rsidRPr="00182AE0" w:rsidR="00147E0A" w:rsidP="004648B6" w:rsidRDefault="00147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Вх. </w:t>
            </w:r>
            <w:r w:rsidRPr="00182AE0">
              <w:rPr>
                <w:sz w:val="20"/>
                <w:szCs w:val="20"/>
              </w:rPr>
              <w:t>№, дата регистрации</w:t>
            </w:r>
          </w:p>
        </w:tc>
        <w:tc>
          <w:tcPr>
            <w:tcW w:w="1620" w:type="dxa"/>
          </w:tcPr>
          <w:p w:rsidRPr="00182AE0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</w:t>
            </w:r>
            <w:r w:rsidR="006D7E62">
              <w:rPr>
                <w:sz w:val="20"/>
                <w:szCs w:val="20"/>
              </w:rPr>
              <w:t>ензии</w:t>
            </w:r>
            <w:r w:rsidRPr="00182AE0">
              <w:rPr>
                <w:sz w:val="20"/>
                <w:szCs w:val="20"/>
              </w:rPr>
              <w:t>, дата регистрации, срок действия лицензии</w:t>
            </w:r>
          </w:p>
        </w:tc>
        <w:tc>
          <w:tcPr>
            <w:tcW w:w="2118" w:type="dxa"/>
          </w:tcPr>
          <w:p w:rsidRPr="002C0727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2C0727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562" w:type="dxa"/>
          </w:tcPr>
          <w:p w:rsidRPr="00D008F7" w:rsidR="00147E0A" w:rsidP="004648B6" w:rsidRDefault="00147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Территория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действия лицензии</w:t>
            </w:r>
          </w:p>
        </w:tc>
        <w:tc>
          <w:tcPr>
            <w:tcW w:w="2880" w:type="dxa"/>
          </w:tcPr>
          <w:p w:rsidRPr="00734856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D008F7">
              <w:rPr>
                <w:sz w:val="20"/>
                <w:szCs w:val="20"/>
              </w:rPr>
              <w:t xml:space="preserve">Основание </w:t>
            </w:r>
            <w:r w:rsidR="006D7E62">
              <w:rPr>
                <w:sz w:val="20"/>
                <w:szCs w:val="20"/>
              </w:rPr>
              <w:t>прекращения действия лицензии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"СибурТюменьГаз"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1037200611612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7202116628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628616, Ханты-Мансийский Автономный округ - Югра АО, г. Нижневартовск, ул. Омская, д.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6534-св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19.01.2022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179923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06.03.2020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06.03.2025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область; Ханты-Мансийский автономный округ - Югра; Ямало-Ненецкий автономный округ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"СибурТюменьГаз"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1037200611612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7202116628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628616, Ханты-Мансийский Автономный округ - Югра АО, г. Нижневартовск, ул. Омская, д.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6534-св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19.01.2022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179922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06.03.2020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06.03.2025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область; Ханты-Мансийский автономный округ - Югра; Ямало-Ненецкий автономный округ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1027739456084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7717127211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6557-св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19.01.2022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184027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12.09.2019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12.09.2022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край: Рубцовск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Открытое акционерное общество "Ульяновский речной порт"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1027301405097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7303005770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432063, Ульяновская обл., г. Ульяновск, ул. Портовая, д. 25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6568-св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19.01.2022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165154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11.07.2018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11.07.2023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Ульяновская область: г. Ульяновск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"ФИРМА ТИВИКОМ ЛТД"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1022603428980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2627014302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357500, Ставропольский край, г. Пятигорск, ул. Партизанская, д. 1 "Г"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7055-св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19.01.2022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152075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21.05.2017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21.05.2022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Ставропольский край: г. Пятигорск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"СтройСвязьКомплект"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1142366013657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2320225286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354000, Краснодарский край, г. Сочи, ул. Конституции СССР, д. 44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7284-св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19.01.2022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172819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14.03.2019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14.03.2024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"СтройСвязьКомплект"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1142366013657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2320225286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 354000, Краснодарский край, г. Сочи, ул. Конституции СССР, д. 44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7284-св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19.01.2022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172395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26.02.2019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26.02.2024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Частное охранное предприятие "ИОН+"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1088905001052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8905043125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629811, Ямало-Ненецкий АО, г. Ноябрьск, ул. Энтузиастов, д. 41 А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7692-св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20.01.2022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165962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02.08.2018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02.08.2023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Ямало-Ненецкий автономный округ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"Аэрлинк"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1176658020142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6677010269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623750, Свердловская обл., Режевской р-н, г. Реж, ул. Энгельса, д. 6А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7793-св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20.01.2022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154911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16.05.2017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16.05.2022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"Аэрлинк"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1176658020142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6677010269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623750, Свердловская обл., Режевской р-н, г. Реж, ул. Энгельса, д. 6А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7798-св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20.01.2022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154910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16.05.2017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16.05.2022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Открытое акционерное общество "Медногорский электротехнический завод "Уралэлектро"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1025600752649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5606000223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462275, Оренбургская обл., г. Медногорск, ул. Моторная, 1а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7803-св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20.01.2022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167292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27.08.2018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27.08.2023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Оренбургская область: г. Медногорск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"Цифровая Телефонная Связь"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1027739415560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7728227970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117279, г. Москва, ул. Профсоюзная, д. 93А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7874-св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20.01.2022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155859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29.08.2017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29.08.2022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"Цифровая Телефонная Связь"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1027739415560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7728227970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117279, г. Москва, ул. Профсоюзная, д. 93А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7874-св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20.01.2022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150540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07.02.2017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07.02.2022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"Цифровая Телефонная Связь"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1027739415560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7728227970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117279, г. Москва, ул. Профсоюзная, д. 93А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7874-св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20.01.2022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150539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07.02.2017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07.02.2022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"Цифровая Телефонная Связь"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1027739415560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7728227970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117279, г. Москва, ул. Профсоюзная, д. 93А, этаж 3, помещение I, комната 31 (часть)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7874-св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20.01.2022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143833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23.07.2016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23.07.2026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"Фабрикант.ру"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1057748006139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7703561549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123112, г. Москва, ул. Тестовская, д. 10, этаж 25, помещ. I, комната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7881-св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20.01.2022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167628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08.12.2015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08.12.2026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"Фабрикант.ру"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1057748006139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7703561549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123112, г. Москва, ул. Тестовская, д. 10, этаж 25, помещ. I, комната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7883-св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20.01.2022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167627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06.10.2015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06.10.2026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"Техностар"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1096367005338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6367061270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443548, Самарская обл., Волжский р-н, тер. Промзона, ул. Механиков, д. 2, эт. 3, ком. 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7917-св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20.01.2022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178119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01.03.2020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01.03.2025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"Техностар"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1096367005338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6367061270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443548, Самарская обл., Волжский р-н, тер. Промзона, ул. Механиков, д. 2, эт. 3, ком. 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7919-св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20.01.2022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178120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18.03.2020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18.03.2025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"Техностар"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1096367005338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6367061270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443548, Самарская обл., Волжский р-н, тер. Промзона, ул. Механиков, д. 2, эт. 3, ком. 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7922-св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20.01.2022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178121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18.03.2020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18.03.2025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"СМАРТЕК"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1136194003978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6168068440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344041, Ростовская обл., г. Ростов-на-Дону, ул. Попова, д. 74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8544-свЭП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21.01.2022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177500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02.10.2019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02.10.2024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"СМАРТЕК"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1136194003978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6168068440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344041, Ростовская обл., г. Ростов-на-Дону, ул. Попова, д. 74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8544-свЭП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21.01.2022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177499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02.10.2019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02.10.2024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Степаненко Татьяна Владимировна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318774600060379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771685449858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9185-свПГУ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21.01.2022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182729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23.04.2020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23.04.2025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"Арктика Медиа"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1028900704425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8905025944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629810, Ямало-Ненецкий автономный округ, город Ноябрьск, проспект Мира, дом 78В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9465-свПГУ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24.01.2022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161735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26.05.2016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26.05.2022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Ямало-Ненецкий автономный округ: Ноябрьск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"Максим"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1023202141027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3205000504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241037, Брянская обл., г. Брянск, ул. Красноармейская, д. 103, оф. 805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9565-св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24.01.2022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148252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28.09.2016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28.09.2022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Брянская область: г. Брянск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"Максим"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1023202141027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3205000504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241037, Брянская обл., г. Брянск, ул. Красноармейская, д. 103, оф. 805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9565-св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24.01.2022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140431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11.04.2016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11.04.2022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Брянская область: г.Унеча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"Солар"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1096670000624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6670241877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620137, Свердловская обл., г. Екатеринбург, ул. Вилонова, д. 6, кв. 249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9742-св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24.01.2022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176593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09.12.2019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09.12.2024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Разиньков Роман Викторович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306463230000092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463226602234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9745-св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24.01.2022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184836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09.10.2020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09.10.2025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</w:tbl>
    <w:p w:rsidRPr="004B48BF" w:rsidR="004B48BF" w:rsidP="00CF1C1E" w:rsidRDefault="004B48BF">
      <w:pPr>
        <w:ind w:left="540"/>
        <w:rPr>
          <w:lang w:val="en-US"/>
        </w:rPr>
      </w:pPr>
    </w:p>
    <w:sectPr w:rsidRPr="004B48BF" w:rsidR="009F3350" w:rsidSect="005A588D">
      <w:pgSz w:w="16838" w:h="11906" w:orient="landscape"/>
      <w:pgMar w:top="1134" w:right="964" w:bottom="567" w:left="567" w:header="709" w:footer="709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">
  <w:zoom w:percent="90"/>
  <w:embedSystemFonts/>
  <w:formsDesign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8A3"/>
    <w:rsid w:val="00060C2D"/>
    <w:rsid w:val="00180E35"/>
    <w:rsid w:val="002148A3"/>
    <w:rsid w:val="002C4F9E"/>
    <w:rsid w:val="003477BA"/>
    <w:rsid w:val="0036096C"/>
    <w:rsid w:val="0042256E"/>
    <w:rsid w:val="00437401"/>
    <w:rsid w:val="00450DB3"/>
    <w:rsid w:val="004568A3"/>
    <w:rsid w:val="004B48BF"/>
    <w:rsid w:val="004F696E"/>
    <w:rsid w:val="0054544D"/>
    <w:rsid w:val="005476F2"/>
    <w:rsid w:val="0058425F"/>
    <w:rsid w:val="00585D7F"/>
    <w:rsid w:val="005A588D"/>
    <w:rsid w:val="006459E6"/>
    <w:rsid w:val="0065783C"/>
    <w:rsid w:val="007857DB"/>
    <w:rsid w:val="007C3964"/>
    <w:rsid w:val="00923D9A"/>
    <w:rsid w:val="0096132B"/>
    <w:rsid w:val="009D6C49"/>
    <w:rsid w:val="009F3350"/>
    <w:rsid w:val="009F3D32"/>
    <w:rsid w:val="00A151DB"/>
    <w:rsid w:val="00A20531"/>
    <w:rsid w:val="00A614C9"/>
    <w:rsid w:val="00A63B14"/>
    <w:rsid w:val="00AF0D43"/>
    <w:rsid w:val="00B1108E"/>
    <w:rsid w:val="00BE5045"/>
    <w:rsid w:val="00C13CCE"/>
    <w:rsid w:val="00CA40C3"/>
    <w:rsid w:val="00D26ABC"/>
    <w:rsid w:val="00D55D60"/>
    <w:rsid w:val="00DF200A"/>
    <w:rsid w:val="00E31C76"/>
    <w:rsid w:val="00E51D71"/>
    <w:rsid w:val="00E6546A"/>
    <w:rsid w:val="00F66263"/>
    <w:rsid w:val="00F71BD8"/>
    <w:rsid w:val="00FE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1026" v:ext="edit"/>
    <o:shapelayout v:ext="edit">
      <o:idmap data="1" v:ext="edit"/>
    </o:shapelayout>
  </w:shapeDefaults>
  <w:decimalSymbol w:val=","/>
  <w:listSeparator w:val=";"/>
  <w14:defaultImageDpi w14:val="0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Times New Roman" w:hAnsi="Times New Roman" w:eastAsia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CA40C3"/>
    <w:pPr>
      <w:spacing w:after="0" w:line="240" w:lineRule="auto"/>
    </w:pPr>
    <w:rPr>
      <w:sz w:val="24"/>
      <w:szCs w:val="24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paragraph" w:styleId="a3" w:customStyle="true">
    <w:name w:val="Стиль"/>
    <w:uiPriority w:val="99"/>
    <w:rsid w:val="005A588D"/>
    <w:pPr>
      <w:widowControl w:val="false"/>
      <w:overflowPunct w:val="false"/>
      <w:autoSpaceDE w:val="false"/>
      <w:autoSpaceDN w:val="false"/>
      <w:adjustRightInd w:val="false"/>
      <w:spacing w:after="0" w:line="240" w:lineRule="auto"/>
      <w:textAlignment w:val="baseline"/>
    </w:pPr>
    <w:rPr>
      <w:sz w:val="20"/>
      <w:szCs w:val="20"/>
    </w:rPr>
  </w:style>
  <w:style w:type="table" w:styleId="a4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425F"/>
    <w:rPr>
      <w:rFonts w:ascii="Tahoma" w:hAnsi="Tahoma" w:cs="Tahoma"/>
      <w:sz w:val="16"/>
      <w:szCs w:val="16"/>
    </w:rPr>
  </w:style>
  <w:style w:type="character" w:styleId="a6" w:customStyle="true">
    <w:name w:val="Текст выноски Знак"/>
    <w:basedOn w:val="a0"/>
    <w:link w:val="a5"/>
    <w:uiPriority w:val="99"/>
    <w:semiHidden/>
    <w:rsid w:val="0058425F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58425F"/>
    <w:rPr>
      <w:color w:val="808080"/>
    </w:rPr>
  </w:style>
</w:styles>
</file>

<file path=word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CA40C3"/>
    <w:pPr>
      <w:spacing w:after="0" w:line="240" w:lineRule="auto"/>
    </w:pPr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a3" w:type="paragraph">
    <w:name w:val="Стиль"/>
    <w:uiPriority w:val="99"/>
    <w:rsid w:val="005A588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styleId="a4" w:type="table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5" w:type="paragraph">
    <w:name w:val="Balloon Text"/>
    <w:basedOn w:val="a"/>
    <w:link w:val="a6"/>
    <w:uiPriority w:val="99"/>
    <w:semiHidden/>
    <w:unhideWhenUsed/>
    <w:rsid w:val="0058425F"/>
    <w:rPr>
      <w:rFonts w:ascii="Tahoma" w:cs="Tahoma" w:hAnsi="Tahoma"/>
      <w:sz w:val="16"/>
      <w:szCs w:val="16"/>
    </w:rPr>
  </w:style>
  <w:style w:customStyle="1" w:styleId="a6" w:type="character">
    <w:name w:val="Текст выноски Знак"/>
    <w:basedOn w:val="a0"/>
    <w:link w:val="a5"/>
    <w:uiPriority w:val="99"/>
    <w:semiHidden/>
    <w:rsid w:val="0058425F"/>
    <w:rPr>
      <w:rFonts w:ascii="Tahoma" w:cs="Tahoma" w:hAnsi="Tahoma"/>
      <w:sz w:val="16"/>
      <w:szCs w:val="16"/>
    </w:rPr>
  </w:style>
  <w:style w:styleId="a7" w:type="character">
    <w:name w:val="Placeholder Text"/>
    <w:basedOn w:val="a0"/>
    <w:uiPriority w:val="99"/>
    <w:semiHidden/>
    <w:rsid w:val="0058425F"/>
    <w:rPr>
      <w:color w:val="80808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theme/theme1.xml" Type="http://schemas.openxmlformats.org/officeDocument/2006/relationships/theme" Id="rId7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glossary/document.xml" Type="http://schemas.openxmlformats.org/officeDocument/2006/relationships/glossaryDocument" Id="rId6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46F9D3-69AF-4524-AC23-9E2212DFD8F4}"/>
      </w:docPartPr>
      <w:docPartBody>
        <w:p w:rsidR="00220864" w:rsidRDefault="00331D1E"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F9FF0EA4ECF04F1DB69A133363D25C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8828F5-2BB8-4C86-BB2C-74F8F7842AAC}"/>
      </w:docPartPr>
      <w:docPartBody>
        <w:p w:rsidR="00EC3C17" w:rsidP="0031486D" w:rsidRDefault="0031486D">
          <w:pPr>
            <w:pStyle w:val="F9FF0EA4ECF04F1DB69A133363D25C01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0CC0F7C69EA6456A815B026E690494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2D7491-C6A9-4590-88A1-75F4672185D8}"/>
      </w:docPartPr>
      <w:docPartBody>
        <w:p w:rsidR="00EC3C17" w:rsidP="0031486D" w:rsidRDefault="0031486D">
          <w:pPr>
            <w:pStyle w:val="0CC0F7C69EA6456A815B026E6904947B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77FCCA959E5E426981D107E9435578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5C6459-5D15-47DD-9ED8-479A18EC0505}"/>
      </w:docPartPr>
      <w:docPartBody>
        <w:p w:rsidR="00EC3C17" w:rsidP="0031486D" w:rsidRDefault="0031486D">
          <w:pPr>
            <w:pStyle w:val="77FCCA959E5E426981D107E943557849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8910B3D1240E4D7D8DB2F5AAC955B1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EB148B-EE8F-41C8-8F80-44C0A3D78E68}"/>
      </w:docPartPr>
      <w:docPartBody>
        <w:p w:rsidR="0031486D" w:rsidP="0031486D" w:rsidRDefault="0031486D">
          <w:pPr>
            <w:pStyle w:val="8910B3D1240E4D7D8DB2F5AAC955B1AB1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2BF6D0A6F9CA4E048593A1EBCEE4E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39FA05-7272-489F-8D7A-8C028E8F39A4}"/>
      </w:docPartPr>
      <w:docPartBody>
        <w:p w:rsidR="0031486D" w:rsidP="00EC3C17" w:rsidRDefault="00EC3C17">
          <w:pPr>
            <w:pStyle w:val="2BF6D0A6F9CA4E048593A1EBCEE4E439"/>
          </w:pPr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B6C60A54AB9A44EFBD894E5801B6E1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E9A378-111D-4337-BD8D-7F7B15B70C24}"/>
      </w:docPartPr>
      <w:docPartBody>
        <w:p w:rsidR="0031486D" w:rsidP="00EC3C17" w:rsidRDefault="00EC3C17">
          <w:pPr>
            <w:pStyle w:val="B6C60A54AB9A44EFBD894E5801B6E131"/>
          </w:pPr>
          <w:r w:rsidRPr="00BF7C33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D1E"/>
    <w:rsid w:val="00220864"/>
    <w:rsid w:val="0031486D"/>
    <w:rsid w:val="00331D1E"/>
    <w:rsid w:val="00461BC6"/>
    <w:rsid w:val="00555015"/>
    <w:rsid w:val="0067382D"/>
    <w:rsid w:val="00A14351"/>
    <w:rsid w:val="00EC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1486D"/>
    <w:rPr>
      <w:color w:val="808080"/>
    </w:rPr>
  </w:style>
  <w:style w:type="paragraph" w:styleId="939E78663AFF403B8A10A2CAA2132369" w:customStyle="true">
    <w:name w:val="939E78663AFF403B8A10A2CAA2132369"/>
    <w:rsid w:val="00331D1E"/>
  </w:style>
  <w:style w:type="paragraph" w:styleId="F9FF0EA4ECF04F1DB69A133363D25C01" w:customStyle="true">
    <w:name w:val="F9FF0EA4ECF04F1DB69A133363D25C01"/>
    <w:rsid w:val="00220864"/>
  </w:style>
  <w:style w:type="paragraph" w:styleId="0CC0F7C69EA6456A815B026E6904947B" w:customStyle="true">
    <w:name w:val="0CC0F7C69EA6456A815B026E6904947B"/>
    <w:rsid w:val="00220864"/>
  </w:style>
  <w:style w:type="paragraph" w:styleId="77FCCA959E5E426981D107E943557849" w:customStyle="true">
    <w:name w:val="77FCCA959E5E426981D107E943557849"/>
    <w:rsid w:val="00220864"/>
  </w:style>
  <w:style w:type="paragraph" w:styleId="8910B3D1240E4D7D8DB2F5AAC955B1AB" w:customStyle="true">
    <w:name w:val="8910B3D1240E4D7D8DB2F5AAC955B1AB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1" w:customStyle="true">
    <w:name w:val="F9FF0EA4ECF04F1DB69A133363D25C01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1" w:customStyle="true">
    <w:name w:val="0CC0F7C69EA6456A815B026E6904947B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1" w:customStyle="true">
    <w:name w:val="77FCCA959E5E426981D107E943557849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2BF6D0A6F9CA4E048593A1EBCEE4E439" w:customStyle="true">
    <w:name w:val="2BF6D0A6F9CA4E048593A1EBCEE4E439"/>
    <w:rsid w:val="00EC3C17"/>
  </w:style>
  <w:style w:type="paragraph" w:styleId="B6C60A54AB9A44EFBD894E5801B6E131" w:customStyle="true">
    <w:name w:val="B6C60A54AB9A44EFBD894E5801B6E131"/>
    <w:rsid w:val="00EC3C17"/>
  </w:style>
  <w:style w:type="paragraph" w:styleId="8910B3D1240E4D7D8DB2F5AAC955B1AB1" w:customStyle="true">
    <w:name w:val="8910B3D1240E4D7D8DB2F5AAC955B1AB1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2" w:customStyle="true">
    <w:name w:val="F9FF0EA4ECF04F1DB69A133363D25C01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2" w:customStyle="true">
    <w:name w:val="0CC0F7C69EA6456A815B026E6904947B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2" w:customStyle="true">
    <w:name w:val="77FCCA959E5E426981D107E943557849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glossary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31486D"/>
    <w:rPr>
      <w:color w:val="808080"/>
    </w:rPr>
  </w:style>
  <w:style w:customStyle="1" w:styleId="939E78663AFF403B8A10A2CAA2132369" w:type="paragraph">
    <w:name w:val="939E78663AFF403B8A10A2CAA2132369"/>
    <w:rsid w:val="00331D1E"/>
  </w:style>
  <w:style w:customStyle="1" w:styleId="F9FF0EA4ECF04F1DB69A133363D25C01" w:type="paragraph">
    <w:name w:val="F9FF0EA4ECF04F1DB69A133363D25C01"/>
    <w:rsid w:val="00220864"/>
  </w:style>
  <w:style w:customStyle="1" w:styleId="0CC0F7C69EA6456A815B026E6904947B" w:type="paragraph">
    <w:name w:val="0CC0F7C69EA6456A815B026E6904947B"/>
    <w:rsid w:val="00220864"/>
  </w:style>
  <w:style w:customStyle="1" w:styleId="77FCCA959E5E426981D107E943557849" w:type="paragraph">
    <w:name w:val="77FCCA959E5E426981D107E943557849"/>
    <w:rsid w:val="00220864"/>
  </w:style>
  <w:style w:customStyle="1" w:styleId="8910B3D1240E4D7D8DB2F5AAC955B1AB" w:type="paragraph">
    <w:name w:val="8910B3D1240E4D7D8DB2F5AAC955B1AB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1" w:type="paragraph">
    <w:name w:val="F9FF0EA4ECF04F1DB69A133363D25C01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1" w:type="paragraph">
    <w:name w:val="0CC0F7C69EA6456A815B026E6904947B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1" w:type="paragraph">
    <w:name w:val="77FCCA959E5E426981D107E943557849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BF6D0A6F9CA4E048593A1EBCEE4E439" w:type="paragraph">
    <w:name w:val="2BF6D0A6F9CA4E048593A1EBCEE4E439"/>
    <w:rsid w:val="00EC3C17"/>
  </w:style>
  <w:style w:customStyle="1" w:styleId="B6C60A54AB9A44EFBD894E5801B6E131" w:type="paragraph">
    <w:name w:val="B6C60A54AB9A44EFBD894E5801B6E131"/>
    <w:rsid w:val="00EC3C17"/>
  </w:style>
  <w:style w:customStyle="1" w:styleId="8910B3D1240E4D7D8DB2F5AAC955B1AB1" w:type="paragraph">
    <w:name w:val="8910B3D1240E4D7D8DB2F5AAC955B1AB1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2" w:type="paragraph">
    <w:name w:val="F9FF0EA4ECF04F1DB69A133363D25C01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2" w:type="paragraph">
    <w:name w:val="0CC0F7C69EA6456A815B026E6904947B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2" w:type="paragraph">
    <w:name w:val="77FCCA959E5E426981D107E943557849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Е Софт</properties:Company>
  <properties:Pages>4</properties:Pages>
  <properties:Words>4</properties:Words>
  <properties:Characters>28</properties:Characters>
  <properties:Lines>1</properties:Lines>
  <properties:Paragraphs>1</properties:Paragraphs>
  <properties:TotalTime>12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>Sr:lytphyl</vt:lpstr>
    </vt:vector>
  </properties:TitlesOfParts>
  <properties:LinksUpToDate>false</properties:LinksUpToDate>
  <properties:CharactersWithSpaces>31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2014-10-30T12:06:00Z</dcterms:created>
  <dc:creator>Бондаренко</dc:creator>
  <cp:lastModifiedBy>docx4j</cp:lastModifiedBy>
  <dcterms:modified xmlns:xsi="http://www.w3.org/2001/XMLSchema-instance" xsi:type="dcterms:W3CDTF">2016-04-14T19:39:00Z</dcterms:modified>
  <cp:revision>6</cp:revision>
  <dc:title>Sr:lytphyl</dc:title>
</cp:coreProperties>
</file>