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2624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000000" w:rsidRDefault="00992624">
      <w:pPr>
        <w:pStyle w:val="ConsPlusNormal"/>
        <w:jc w:val="both"/>
        <w:outlineLvl w:val="0"/>
      </w:pPr>
    </w:p>
    <w:p w:rsidR="00000000" w:rsidRDefault="0099262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992624">
      <w:pPr>
        <w:pStyle w:val="ConsPlusNormal"/>
        <w:jc w:val="both"/>
        <w:rPr>
          <w:b/>
          <w:bCs/>
        </w:rPr>
      </w:pP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от 21 марта 2019 г. N 302</w:t>
      </w:r>
    </w:p>
    <w:p w:rsidR="00000000" w:rsidRDefault="00992624">
      <w:pPr>
        <w:pStyle w:val="ConsPlusNormal"/>
        <w:jc w:val="both"/>
        <w:rPr>
          <w:b/>
          <w:bCs/>
        </w:rPr>
      </w:pP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О ЦЕЛЕВОМ ОБУЧЕНИИ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</w:t>
      </w:r>
      <w:r>
        <w:rPr>
          <w:b/>
          <w:bCs/>
        </w:rPr>
        <w:t>АТЕЛЬНЫМ ПРОГРАММАМ СРЕДНЕГО ПРОФЕССИОНАЛЬНОГО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И ВЫСШЕГО ОБРАЗОВАНИЯ И ПРИЗНАНИИ УТРАТИВШИМ СИЛУ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ПОСТАНОВЛЕНИЯ ПРАВИТЕЛЬСТВА РОССИЙСКОЙ ФЕДЕРАЦИИ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ОТ 27 НОЯБРЯ 2013 Г. N 1076</w:t>
      </w:r>
    </w:p>
    <w:p w:rsidR="00000000" w:rsidRDefault="0099262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26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26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17.10.2019</w:t>
            </w:r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00000" w:rsidRDefault="009926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28.02.2020 </w:t>
            </w:r>
            <w:hyperlink r:id="rId6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8" w:history="1">
        <w:r>
          <w:rPr>
            <w:color w:val="0000FF"/>
          </w:rPr>
          <w:t>частями 3</w:t>
        </w:r>
      </w:hyperlink>
      <w:r>
        <w:t xml:space="preserve"> и </w:t>
      </w:r>
      <w:hyperlink r:id="rId9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1. Утвердить прилагаемые:</w:t>
      </w:r>
    </w:p>
    <w:p w:rsidR="00000000" w:rsidRDefault="00992624">
      <w:pPr>
        <w:pStyle w:val="ConsPlusNormal"/>
        <w:spacing w:before="160"/>
        <w:ind w:firstLine="540"/>
        <w:jc w:val="both"/>
      </w:pPr>
      <w:hyperlink w:anchor="Par35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000000" w:rsidRDefault="00992624">
      <w:pPr>
        <w:pStyle w:val="ConsPlusNormal"/>
        <w:spacing w:before="160"/>
        <w:ind w:firstLine="540"/>
        <w:jc w:val="both"/>
      </w:pPr>
      <w:hyperlink w:anchor="Par230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10" w:history="1">
        <w:r>
          <w:rPr>
            <w:color w:val="0000FF"/>
          </w:rPr>
          <w:t>квоты</w:t>
        </w:r>
      </w:hyperlink>
      <w:r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типовую </w:t>
      </w:r>
      <w:hyperlink w:anchor="Par279" w:history="1">
        <w:r>
          <w:rPr>
            <w:color w:val="0000FF"/>
          </w:rPr>
          <w:t>форму</w:t>
        </w:r>
      </w:hyperlink>
      <w:r>
        <w:t xml:space="preserve"> договора о ц</w:t>
      </w:r>
      <w:r>
        <w:t>елевом обучении по образовательной программе среднего профессионального или высшего образования.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right"/>
      </w:pPr>
      <w:r>
        <w:t>Предсе</w:t>
      </w:r>
      <w:r>
        <w:t>датель Правительства</w:t>
      </w:r>
    </w:p>
    <w:p w:rsidR="00000000" w:rsidRDefault="00992624">
      <w:pPr>
        <w:pStyle w:val="ConsPlusNormal"/>
        <w:jc w:val="right"/>
      </w:pPr>
      <w:r>
        <w:t>Российской Федерации</w:t>
      </w:r>
    </w:p>
    <w:p w:rsidR="00000000" w:rsidRDefault="00992624">
      <w:pPr>
        <w:pStyle w:val="ConsPlusNormal"/>
        <w:jc w:val="right"/>
      </w:pPr>
      <w:r>
        <w:t>Д.МЕДВЕДЕВ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right"/>
        <w:outlineLvl w:val="0"/>
      </w:pPr>
      <w:r>
        <w:t>Утверждено</w:t>
      </w:r>
    </w:p>
    <w:p w:rsidR="00000000" w:rsidRDefault="00992624">
      <w:pPr>
        <w:pStyle w:val="ConsPlusNormal"/>
        <w:jc w:val="right"/>
      </w:pPr>
      <w:r>
        <w:t>постановлением Правительства</w:t>
      </w:r>
    </w:p>
    <w:p w:rsidR="00000000" w:rsidRDefault="00992624">
      <w:pPr>
        <w:pStyle w:val="ConsPlusNormal"/>
        <w:jc w:val="right"/>
      </w:pPr>
      <w:r>
        <w:t>Российской Федерации</w:t>
      </w:r>
    </w:p>
    <w:p w:rsidR="00000000" w:rsidRDefault="00992624">
      <w:pPr>
        <w:pStyle w:val="ConsPlusNormal"/>
        <w:jc w:val="right"/>
      </w:pPr>
      <w:r>
        <w:t>от 21 марта 2019 г. N 302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>ПОЛОЖЕНИЕ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О ЦЕЛЕВОМ ОБУЧЕНИИ ПО ОБРАЗОВАТЕЛЬНЫМ ПРОГРАММАМ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</w:t>
      </w:r>
      <w:r>
        <w:rPr>
          <w:b/>
          <w:bCs/>
        </w:rPr>
        <w:t>ЗОВАНИЯ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</w:t>
      </w:r>
      <w:r>
        <w:t>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2. Целевое обучение осуществляется на основании договора о целевом обучении, заключ</w:t>
      </w:r>
      <w:r>
        <w:t>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</w:t>
      </w:r>
      <w:r>
        <w:t>ия, юридическим лицом или индивидуальным предпринимателем.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3. Существенными условиями договора о целевом обучении являются: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а) обязательства федерального государственного органа, органа государственной власти субъекта Российской Федерации, органа местного </w:t>
      </w:r>
      <w:r>
        <w:t>самоуправления, юридического лица или индивидуального предпринимателя (далее - заказчик):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</w:t>
      </w:r>
      <w:r>
        <w:t>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</w:t>
      </w:r>
      <w:r>
        <w:t>, и (или) других мер;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</w:t>
      </w:r>
      <w:r>
        <w:lastRenderedPageBreak/>
        <w:t xml:space="preserve">квалификацией, полученной в </w:t>
      </w:r>
      <w:r>
        <w:t>результате освоения образовательной программы (далее - место осуществления трудовой деятельности);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по освоению образовательной программы, указанной в договоре о целевом обучении (с возмо</w:t>
      </w:r>
      <w:r>
        <w:t>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" w:name="Par49"/>
      <w:bookmarkEnd w:id="2"/>
      <w:r>
        <w:t>по осуществлению трудовой деятельности в течение не менее 3 лет в соответствии с полученной квалификацией с учет</w:t>
      </w:r>
      <w:r>
        <w:t>ом трудоустройства в срок, установленный договором о целевом обучении (далее - осуществление трудовой деятельности).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Заключение, действие и расторжение договора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о целевом обучении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4. Договор о целевом обучении заключается в простой письменной форме в</w:t>
      </w:r>
      <w:r>
        <w:t xml:space="preserve"> соответствии с типовой </w:t>
      </w:r>
      <w:hyperlink w:anchor="Par279" w:history="1">
        <w:r>
          <w:rPr>
            <w:color w:val="0000FF"/>
          </w:rPr>
          <w:t>формой</w:t>
        </w:r>
      </w:hyperlink>
      <w:r>
        <w:t xml:space="preserve"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</w:t>
      </w:r>
      <w:r>
        <w:t>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</w:t>
      </w:r>
      <w:r>
        <w:t>е согласие является неотъемлемой частью договора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</w:t>
      </w:r>
      <w:r>
        <w:t>соответствии с законодательством Российской Федерации.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уровень образования (среднее профессио</w:t>
      </w:r>
      <w:r>
        <w:t>нальное или высшее образование);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форму (формы) обучения (указывается по решению заказчика);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наименование организации (организаций), осуществляющ</w:t>
      </w:r>
      <w:r>
        <w:t>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</w:t>
      </w:r>
      <w:r>
        <w:t>днего профессионального образования (указывается по решению заказчика);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7. В договоре о целевом обучении, заключаемом гражданином, поступающим</w:t>
      </w:r>
      <w:r>
        <w:t xml:space="preserve">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</w:t>
      </w:r>
      <w:r>
        <w:t>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9. Договором о целевом обучении устанавливается, что обязательства заказчика по трудоустрой</w:t>
      </w:r>
      <w:r>
        <w:t>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10. В договоре о целев</w:t>
      </w:r>
      <w:r>
        <w:t>ом обучении указывается одно из следующих условий определения места осуществления трудовой деятельности: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гражданин будет трудоуст</w:t>
      </w:r>
      <w:r>
        <w:t>роен в организацию-работодатель, включенную в число сторон договора о целевом обучении;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наименование организации-работодателя;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характер деятельности организации-работодателя;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выполняемая трудовая функция (функции), определяемая посредством указания должнос</w:t>
      </w:r>
      <w:r>
        <w:t>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11. Место</w:t>
      </w:r>
      <w:r>
        <w:t xml:space="preserve">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фактический адрес, по которому будет осуществляться трудовая деятельность, в том числе в структурном </w:t>
      </w:r>
      <w:r>
        <w:lastRenderedPageBreak/>
        <w:t>подразделении, филиале</w:t>
      </w:r>
      <w:r>
        <w:t>, представительстве заказчика или организации-работодателя;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наименование субъекта (субъектов) Российской Федерации.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12. По решению заказчика </w:t>
      </w:r>
      <w:r>
        <w:t>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</w:t>
      </w:r>
      <w:r>
        <w:t>дателя.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</w:t>
      </w:r>
      <w:r>
        <w:t>платы на территории субъекта Российской Федерации, где должен быть трудоустроен гражданин).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</w:t>
      </w:r>
      <w:r>
        <w:t>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В случае если гражданину для осуществления трудовой дея</w:t>
      </w:r>
      <w:r>
        <w:t xml:space="preserve">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3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</w:t>
      </w:r>
      <w:r>
        <w:t xml:space="preserve">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</w:t>
      </w:r>
      <w:r>
        <w:t>прохождения аккредитации специалиста.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</w:t>
      </w:r>
      <w:r>
        <w:t xml:space="preserve">дусмотренного </w:t>
      </w:r>
      <w:hyperlink w:anchor="Par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</w:t>
      </w:r>
      <w:r>
        <w:t xml:space="preserve">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ar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16. Договор о целевом</w:t>
      </w:r>
      <w:r>
        <w:t xml:space="preserve">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</w:t>
      </w:r>
      <w:r>
        <w:t>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</w:t>
      </w:r>
      <w:r>
        <w:t>ии (если она не является стороной договора о целевом обучении).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Изменение договора о целе</w:t>
      </w:r>
      <w:r>
        <w:rPr>
          <w:b/>
          <w:bCs/>
        </w:rPr>
        <w:t>вом обучении, приостановление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исполнения обязательств сторон договора о целевом обучении,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расторжение договора о целевом обучении, освобождение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сторон договора о целевом обучении от исполнения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по договору о целевом обучении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и от ответственности за их неисполнение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</w:t>
      </w:r>
      <w:r>
        <w:t>мые в договор о целевом обучении, оформляются дополнительными соглашениями к нему.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" w:name="Par94"/>
      <w:bookmarkEnd w:id="3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</w:t>
      </w:r>
      <w:r>
        <w:t>ючения договора о целевом обучении: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4" w:name="Par95"/>
      <w:bookmarkEnd w:id="4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</w:t>
      </w:r>
      <w:r>
        <w:t>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" w:name="Par96"/>
      <w:bookmarkEnd w:id="5"/>
      <w:r>
        <w:t>гражданин явля</w:t>
      </w:r>
      <w:r>
        <w:t>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</w:t>
      </w:r>
      <w:r>
        <w:t>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" w:name="Par97"/>
      <w:bookmarkEnd w:id="6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ar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96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</w:t>
      </w:r>
      <w:r>
        <w:t>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lastRenderedPageBreak/>
        <w:t>В случае возн</w:t>
      </w:r>
      <w:r>
        <w:t xml:space="preserve">икновения основания, предусмотренного </w:t>
      </w:r>
      <w:hyperlink w:anchor="Par97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</w:t>
      </w:r>
      <w:r>
        <w:t>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" w:name="Par100"/>
      <w:bookmarkEnd w:id="7"/>
      <w:r>
        <w:t>20. По инициативе гражданина исполнение обязательст</w:t>
      </w:r>
      <w:r>
        <w:t>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8" w:name="Par101"/>
      <w:bookmarkEnd w:id="8"/>
      <w:r>
        <w:t>у гражданина выявлены медицинские противопоказания для выполнения работы в соответствии с осва</w:t>
      </w:r>
      <w:r>
        <w:t>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гражданин осуществляет уход за сыном, дочерью, </w:t>
      </w:r>
      <w:r>
        <w:t xml:space="preserve">родителем, супругом (супругой), признанными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ребенком-инвалидом, инвалидо</w:t>
      </w:r>
      <w:r>
        <w:t>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гражданин является супругом (супругой) военнослужащего, </w:t>
      </w:r>
      <w:r>
        <w:t>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9" w:name="Par104"/>
      <w:bookmarkEnd w:id="9"/>
      <w:r>
        <w:t>гражданин осуществляет постоянный уход за отц</w:t>
      </w:r>
      <w:r>
        <w:t>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</w:t>
      </w:r>
      <w:r>
        <w:t>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0" w:name="Par105"/>
      <w:bookmarkEnd w:id="10"/>
      <w:r>
        <w:t xml:space="preserve">гражданин признан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1" w:name="Par106"/>
      <w:bookmarkEnd w:id="11"/>
      <w:r>
        <w:t xml:space="preserve">гражданин осуществляет уход за ребенком в возрасте </w:t>
      </w:r>
      <w:r>
        <w:t>до 3 лет;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2" w:name="Par107"/>
      <w:bookmarkEnd w:id="12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3" w:name="Par108"/>
      <w:bookmarkEnd w:id="13"/>
      <w:r>
        <w:t>гражданин являет</w:t>
      </w:r>
      <w:r>
        <w:t>ся временно нетрудоспособным более одного месяца.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ar106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ar107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</w:t>
      </w:r>
      <w:r>
        <w:t>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4" w:name="Par110"/>
      <w:bookmarkEnd w:id="14"/>
      <w:r>
        <w:t>21. Исполнение обязательства по осуществлению трудовой деятельност</w:t>
      </w:r>
      <w:r>
        <w:t>и приостанавливается на период прохождения гражданином военной службы по призыву.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ar9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110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</w:t>
      </w:r>
      <w:r>
        <w:t xml:space="preserve">ных в </w:t>
      </w:r>
      <w:hyperlink w:anchor="Par94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ar100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</w:t>
      </w:r>
      <w:r>
        <w:t>зднее одного месяца с даты возникновения указанного основания;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5" w:name="Par113"/>
      <w:bookmarkEnd w:id="15"/>
      <w:r>
        <w:t xml:space="preserve">при возникновении одного из оснований, предусмотренных </w:t>
      </w:r>
      <w:hyperlink w:anchor="Par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</w:t>
      </w:r>
      <w:r>
        <w:t xml:space="preserve">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</w:t>
      </w:r>
      <w:r>
        <w:t>является организация-работодатель - также по согласованию с организацией-работодателем);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ar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04" w:history="1">
        <w:r>
          <w:rPr>
            <w:color w:val="0000FF"/>
          </w:rPr>
          <w:t>пятым пункта 20</w:t>
        </w:r>
      </w:hyperlink>
      <w:r>
        <w:t xml:space="preserve"> настоящего Полож</w:t>
      </w:r>
      <w:r>
        <w:t xml:space="preserve">ения, в договор о целевом обучении не внесены изменения, предусмотренные </w:t>
      </w:r>
      <w:hyperlink w:anchor="Par113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ar10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ar108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ar110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В течение 3 лет со дня установленного срока трудоустройства гражданин ежегодно в пис</w:t>
      </w:r>
      <w:r>
        <w:t>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</w:t>
      </w:r>
      <w:r>
        <w:t>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</w:t>
      </w:r>
      <w:r>
        <w:t xml:space="preserve">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</w:t>
      </w:r>
      <w:r>
        <w:t>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</w:t>
      </w:r>
      <w:r>
        <w:t>м обучении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6" w:name="Par116"/>
      <w:bookmarkEnd w:id="16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</w:t>
      </w:r>
      <w:r>
        <w:t>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</w:t>
      </w:r>
      <w:r>
        <w:t xml:space="preserve">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</w:t>
      </w:r>
      <w:r>
        <w:t>уровня: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lastRenderedPageBreak/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освоение программы магистратуры гражданином, освоившим в соответс</w:t>
      </w:r>
      <w:r>
        <w:t>твии с договором о целевом обучении программу бакалавриата;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освоение пр</w:t>
      </w:r>
      <w:r>
        <w:t>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По</w:t>
      </w:r>
      <w:r>
        <w:t>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</w:t>
      </w:r>
      <w:r>
        <w:t>щего уровня, но не более чем на 6 месяцев.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</w:t>
      </w:r>
      <w:r>
        <w:t xml:space="preserve">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обучении заказчик </w:t>
      </w:r>
      <w:r>
        <w:t>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После исполнения гражданином обязательства по осуществлению трудовой деятель</w:t>
      </w:r>
      <w:r>
        <w:t>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не поступил на обучение по образовательной программе следующего уровня либ</w:t>
      </w:r>
      <w:r>
        <w:t>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не исполнил обяза</w:t>
      </w:r>
      <w:r>
        <w:t>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На следующий </w:t>
      </w:r>
      <w:r>
        <w:t>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</w:t>
      </w:r>
      <w:r>
        <w:t>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24. Стороны договора о целевом обучении освобождаются от исполнения об</w:t>
      </w:r>
      <w:r>
        <w:t xml:space="preserve">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ar14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55" w:history="1">
        <w:r>
          <w:rPr>
            <w:color w:val="0000FF"/>
          </w:rPr>
          <w:t>27</w:t>
        </w:r>
      </w:hyperlink>
      <w:r>
        <w:t xml:space="preserve"> настоящего Положения, по следу</w:t>
      </w:r>
      <w:r>
        <w:t>ющим основаниям, возникшим не ранее даты заключения договора о целевом обучении: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7" w:name="Par130"/>
      <w:bookmarkEnd w:id="17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8" w:name="Par131"/>
      <w:bookmarkEnd w:id="18"/>
      <w:r>
        <w:t>гражд</w:t>
      </w:r>
      <w:r>
        <w:t xml:space="preserve">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</w:t>
      </w:r>
      <w:r>
        <w:t>тайну);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19" w:name="Par132"/>
      <w:bookmarkEnd w:id="19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</w:t>
      </w:r>
      <w:r>
        <w:t>вляющемуся заказчиком);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0" w:name="Par133"/>
      <w:bookmarkEnd w:id="20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</w:t>
      </w:r>
      <w:r>
        <w:t>чении, или ликвидирована;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1" w:name="Par134"/>
      <w:bookmarkEnd w:id="21"/>
      <w:r>
        <w:t>б) основания, препятствующие исполнению обязательства по обучению: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2" w:name="Par135"/>
      <w:bookmarkEnd w:id="22"/>
      <w:r>
        <w:t>ликвидация организации, осуществляющей образовательную деятельность;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аннулирование лицензии на осуществление образовательной деятельности п</w:t>
      </w:r>
      <w:r>
        <w:t>о образовательной программе (далее - лицензия) организации, осуществляющей образовательную деятельность;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3" w:name="Par137"/>
      <w:bookmarkEnd w:id="23"/>
      <w:r>
        <w:t>приостановление действия лицензии организации, осуществляющей образовательную деятельность;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4" w:name="Par138"/>
      <w:bookmarkEnd w:id="24"/>
      <w:r>
        <w:t>лишение организации, осуществляющей</w:t>
      </w:r>
      <w:r>
        <w:t xml:space="preserve">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5" w:name="Par140"/>
      <w:bookmarkEnd w:id="25"/>
      <w:r>
        <w:lastRenderedPageBreak/>
        <w:t>при</w:t>
      </w:r>
      <w:r>
        <w:t>остановление действия государственной аккредитации организации, осуществляющей образовательную деятельность;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6" w:name="Par141"/>
      <w:bookmarkEnd w:id="26"/>
      <w:r>
        <w:t>в) иные основания: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</w:t>
      </w:r>
      <w:r>
        <w:t>твенной власти, органа местного самоуправления с передачей его функций иному органу);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7" w:name="Par144"/>
      <w:bookmarkEnd w:id="27"/>
      <w:r>
        <w:t xml:space="preserve">25. При возникновении основания, предусмотренного </w:t>
      </w:r>
      <w:hyperlink w:anchor="Par131" w:history="1">
        <w:r>
          <w:rPr>
            <w:color w:val="0000FF"/>
          </w:rPr>
          <w:t>абз</w:t>
        </w:r>
        <w:r>
          <w:rPr>
            <w:color w:val="0000FF"/>
          </w:rPr>
          <w:t>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</w:t>
      </w:r>
      <w:r>
        <w:t>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</w:t>
      </w:r>
      <w:r>
        <w:t>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</w:t>
      </w:r>
      <w:r>
        <w:t xml:space="preserve">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</w:t>
      </w:r>
      <w:r>
        <w:t>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</w:t>
      </w:r>
      <w:r>
        <w:t>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При возникновении основания, предусмотренного </w:t>
      </w:r>
      <w:hyperlink w:anchor="Par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ar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</w:t>
      </w:r>
      <w:r>
        <w:t>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8" w:name="Par146"/>
      <w:bookmarkEnd w:id="28"/>
      <w:r>
        <w:t xml:space="preserve">26. При возникновении одного из оснований, предусмотренных </w:t>
      </w:r>
      <w:hyperlink w:anchor="Par134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</w:t>
      </w:r>
      <w:r>
        <w:t>мента (документов) не позднее одного месяца с даты возникновения такого основания.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</w:t>
      </w:r>
      <w:r>
        <w:t>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</w:t>
      </w:r>
      <w:r>
        <w:t>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</w:t>
      </w:r>
      <w:r>
        <w:t xml:space="preserve">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не переведен в другую организацию: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а) при наличии одного из оснований, предусмотренных </w:t>
      </w:r>
      <w:hyperlink w:anchor="Par13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37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</w:t>
      </w:r>
      <w:r>
        <w:t>го Положения: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</w:t>
      </w:r>
      <w:r>
        <w:t>м обучении;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8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</w:t>
      </w:r>
      <w:r>
        <w:t>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б) при наличии одного из оснований, предусмотренных </w:t>
      </w:r>
      <w:hyperlink w:anchor="Par138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ar140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не переведен в другую организ</w:t>
      </w:r>
      <w:r>
        <w:t>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если гражданин отказался от перевода в другую </w:t>
      </w:r>
      <w:r>
        <w:t xml:space="preserve">организацию, проводимого в связи с наличием указанных оснований, и не переведен в другую организацию в соответствии с </w:t>
      </w:r>
      <w:hyperlink r:id="rId19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</w:t>
      </w:r>
      <w:r>
        <w:t>свобождается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29" w:name="Par155"/>
      <w:bookmarkEnd w:id="29"/>
      <w:r>
        <w:t xml:space="preserve">27. При наличии одного из оснований, предусмотренных </w:t>
      </w:r>
      <w:hyperlink w:anchor="Par141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</w:t>
      </w:r>
      <w:r>
        <w:t>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</w:t>
      </w:r>
      <w:r>
        <w:t>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</w:t>
      </w:r>
      <w:r>
        <w:t>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29. Гражданин может освоить образовательную программу в срок, отличный от срока ее освоения, установленного </w:t>
      </w:r>
      <w:r>
        <w:lastRenderedPageBreak/>
        <w:t>федер</w:t>
      </w:r>
      <w:r>
        <w:t>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</w:t>
      </w:r>
      <w:r>
        <w:t>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0" w:name="Par158"/>
      <w:bookmarkEnd w:id="30"/>
      <w:r>
        <w:t xml:space="preserve">Если гражданин не завершил освоение образовательной программы до истечения периода, который на </w:t>
      </w:r>
      <w:r>
        <w:t>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</w:t>
      </w:r>
      <w:r>
        <w:t>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договор о целевом обучении, кото</w:t>
      </w:r>
      <w:r>
        <w:t xml:space="preserve">рый расторгается в соответствии с </w:t>
      </w:r>
      <w:hyperlink w:anchor="Par158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</w:t>
      </w:r>
      <w:r>
        <w:t xml:space="preserve">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</w:t>
      </w:r>
      <w:r>
        <w:t xml:space="preserve">иативе гражданина (по собственному желанию) в соответствии со </w:t>
      </w:r>
      <w:hyperlink r:id="rId20" w:history="1">
        <w:r>
          <w:rPr>
            <w:color w:val="0000FF"/>
          </w:rPr>
          <w:t>статьей 80</w:t>
        </w:r>
      </w:hyperlink>
      <w:r>
        <w:t xml:space="preserve"> Трудового кодекса Росси</w:t>
      </w:r>
      <w:r>
        <w:t xml:space="preserve">йской Федерации до истечения срока, указанного в </w:t>
      </w:r>
      <w:hyperlink w:anchor="Par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</w:t>
      </w:r>
      <w:r>
        <w:t>о целевом обучении, гражданин несет ответственность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1" w:name="Par161"/>
      <w:bookmarkEnd w:id="31"/>
      <w:r>
        <w:t xml:space="preserve">31. В случае перевода гражданина по его инициативе на обучение с характеристиками обучения, не соответствующими договору о целевом </w:t>
      </w:r>
      <w:r>
        <w:t xml:space="preserve">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</w:t>
      </w:r>
      <w:r>
        <w:t>договору о целевом обучении, гражданин несет ответственность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21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2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ar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</w:t>
      </w:r>
      <w:r>
        <w:t xml:space="preserve">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33. В случае расторжения трудового д</w:t>
      </w:r>
      <w:r>
        <w:t xml:space="preserve">оговора в соответствии с </w:t>
      </w:r>
      <w:hyperlink r:id="rId23" w:history="1">
        <w:r>
          <w:rPr>
            <w:color w:val="0000FF"/>
          </w:rPr>
          <w:t>пунктами 3</w:t>
        </w:r>
      </w:hyperlink>
      <w:r>
        <w:t xml:space="preserve">, </w:t>
      </w:r>
      <w:hyperlink r:id="rId24" w:history="1">
        <w:r>
          <w:rPr>
            <w:color w:val="0000FF"/>
          </w:rPr>
          <w:t>5</w:t>
        </w:r>
      </w:hyperlink>
      <w:r>
        <w:t xml:space="preserve"> - </w:t>
      </w:r>
      <w:hyperlink r:id="rId25" w:history="1">
        <w:r>
          <w:rPr>
            <w:color w:val="0000FF"/>
          </w:rPr>
          <w:t>11 час</w:t>
        </w:r>
        <w:r>
          <w:rPr>
            <w:color w:val="0000FF"/>
          </w:rPr>
          <w:t>ти первой статьи 81</w:t>
        </w:r>
      </w:hyperlink>
      <w:r>
        <w:t xml:space="preserve">,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8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9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</w:t>
      </w:r>
      <w:r>
        <w:t xml:space="preserve">ечения срока, указанного в </w:t>
      </w:r>
      <w:hyperlink w:anchor="Par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</w:t>
      </w:r>
      <w:r>
        <w:t>ажданин несет ответственность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30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ar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</w:t>
      </w:r>
      <w:r>
        <w:t xml:space="preserve">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ar199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35. В случае расторжения трудового договора по ин</w:t>
      </w:r>
      <w:r>
        <w:t xml:space="preserve">ым основаниям, предусмотренным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ar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bookmarkStart w:id="32" w:name="Par167"/>
      <w:bookmarkEnd w:id="32"/>
      <w:r>
        <w:rPr>
          <w:b/>
          <w:bCs/>
        </w:rPr>
        <w:t>IV. Выплата компенсации граждан</w:t>
      </w:r>
      <w:r>
        <w:rPr>
          <w:b/>
          <w:bCs/>
        </w:rPr>
        <w:t>ину в случае неисполнения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заказчиком предусмотренных договором о целевом обучении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по трудоустройству гражданина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</w:t>
      </w:r>
      <w:r>
        <w:t>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</w:t>
      </w:r>
      <w:r>
        <w:t>аботной платой в субъекте Российской Федерации, в котором установлена наибольшая величина указанной заработной платы.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</w:t>
      </w:r>
      <w:r>
        <w:t>нием образования (завершением обучения).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</w:t>
      </w:r>
      <w:r>
        <w:t xml:space="preserve">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2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</w:t>
      </w:r>
      <w:r>
        <w:t xml:space="preserve"> доходе от трудовой деятельности".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bookmarkStart w:id="33" w:name="Par177"/>
      <w:bookmarkEnd w:id="33"/>
      <w:r>
        <w:rPr>
          <w:b/>
          <w:bCs/>
        </w:rPr>
        <w:t>V. Возмещение расходов, связанных с предоставлением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заказчиком мер поддержки граж</w:t>
      </w:r>
      <w:r>
        <w:rPr>
          <w:b/>
          <w:bCs/>
        </w:rPr>
        <w:t>данину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42</w:t>
      </w:r>
      <w:r>
        <w:t>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43. Заказчик направляе</w:t>
      </w:r>
      <w:r>
        <w:t>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</w:t>
      </w:r>
      <w:r>
        <w:t>анных с предоставлением мер поддержки, с приложением расчета указанных расходов.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</w:t>
      </w:r>
      <w:r>
        <w:t>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</w:t>
      </w:r>
      <w:r>
        <w:t>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Особенности приема на целевое обучение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образовательным программам высшего образования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 xml:space="preserve">45. Прием на целевое </w:t>
      </w:r>
      <w:r>
        <w:t>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</w:t>
      </w:r>
      <w:r>
        <w:t>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</w:t>
      </w:r>
      <w:r>
        <w:t xml:space="preserve">льной программе, и заказчиком, указанным в </w:t>
      </w:r>
      <w:hyperlink r:id="rId3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</w:t>
      </w:r>
      <w:r>
        <w:t>оссийской Федерации" (далее соответственно - прием на целевое обучение, квота приема на целевое обучение).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4" w:name="Par189"/>
      <w:bookmarkEnd w:id="34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</w:t>
      </w:r>
      <w:r>
        <w:t>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В случае заключения договора о целевом обучении, предусматривающего поступление гражданина на целевое обучение в пределах квоты пр</w:t>
      </w:r>
      <w:r>
        <w:t xml:space="preserve">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</w:t>
      </w:r>
      <w:r>
        <w:t xml:space="preserve">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</w:t>
      </w:r>
      <w:r>
        <w:t xml:space="preserve">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</w:t>
      </w:r>
      <w:r>
        <w:t>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</w:t>
      </w:r>
      <w:r>
        <w:t>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</w:t>
      </w:r>
      <w:r>
        <w:t>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</w:t>
      </w:r>
      <w:r>
        <w:t>готовки.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</w:t>
      </w:r>
      <w:r>
        <w:t>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49. Если гражданин поступил на целевое обучение в пределах квоты пр</w:t>
      </w:r>
      <w:r>
        <w:t>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</w:t>
      </w:r>
      <w:r>
        <w:t>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</w:t>
      </w:r>
      <w:r>
        <w:t xml:space="preserve">ату приема гражданина на целевое обучение (за исключением случаев, установленных </w:t>
      </w:r>
      <w:hyperlink w:anchor="Par100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ar116" w:history="1">
        <w:r>
          <w:rPr>
            <w:color w:val="0000FF"/>
          </w:rPr>
          <w:t>23</w:t>
        </w:r>
      </w:hyperlink>
      <w:r>
        <w:t xml:space="preserve">, </w:t>
      </w:r>
      <w:hyperlink w:anchor="Par130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</w:t>
      </w:r>
      <w:r>
        <w:t>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</w:t>
      </w:r>
      <w:r>
        <w:lastRenderedPageBreak/>
        <w:t>квоты приема на целевое обучение в соответствии</w:t>
      </w:r>
      <w:r>
        <w:t xml:space="preserve">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</w:t>
      </w:r>
      <w:r>
        <w:t>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5" w:name="Par197"/>
      <w:bookmarkEnd w:id="35"/>
      <w:r>
        <w:t>51. Если гражданин поступил на целевое обучен</w:t>
      </w:r>
      <w:r>
        <w:t xml:space="preserve">ие в пределах квоты приема на целевое обучение и переведен с учетом положений, предусмотренных </w:t>
      </w:r>
      <w:hyperlink w:anchor="Par146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ar161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</w:t>
      </w:r>
      <w:r>
        <w:t>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</w:t>
      </w:r>
      <w:r>
        <w:t xml:space="preserve">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</w:t>
      </w:r>
      <w:r>
        <w:t>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специальность, направление подготовки высшего образования, на обуч</w:t>
      </w:r>
      <w:r>
        <w:t>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</w:t>
      </w:r>
      <w:r>
        <w:t>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</w:t>
      </w:r>
      <w:r>
        <w:t>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</w:t>
      </w:r>
      <w:r>
        <w:t xml:space="preserve"> договору о целевом обучении, гражданин несет ответственность за неисполнение обязательств по договору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6" w:name="Par199"/>
      <w:bookmarkEnd w:id="36"/>
      <w:r>
        <w:t xml:space="preserve">52. Договор о целевом обучении, в соответствии с которым гражданин принят на целевое обучение в пределах квоты приема на </w:t>
      </w:r>
      <w:r>
        <w:t>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</w:t>
      </w:r>
      <w:r>
        <w:t>ящим Положением.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5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</w:t>
      </w:r>
      <w:r>
        <w:t>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</w:t>
      </w:r>
      <w:r>
        <w:t xml:space="preserve">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</w:t>
      </w:r>
      <w:r>
        <w:t>образовательным программам высшего образования за счет средств федерального бюджета (далее - штраф).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</w:t>
      </w:r>
      <w:r>
        <w:t>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</w:t>
      </w:r>
      <w:r>
        <w:t>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</w:t>
      </w:r>
      <w:r>
        <w:t>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55. Заказчик ежегодно, до истечения 3 лет со дня установленного срок</w:t>
      </w:r>
      <w:r>
        <w:t>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</w:t>
      </w:r>
      <w:r>
        <w:t>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7" w:name="Par203"/>
      <w:bookmarkEnd w:id="37"/>
      <w:r>
        <w:t>56. Е</w:t>
      </w:r>
      <w:r>
        <w:t>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</w:t>
      </w:r>
      <w:r>
        <w:t xml:space="preserve"> уведомление в письменной форме о неисполнении гражданином обязательства по осуществлению трудовой деятельности.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</w:t>
      </w:r>
      <w:r>
        <w:t>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57. В случае получения уведомления, указанного в </w:t>
      </w:r>
      <w:hyperlink w:anchor="Par203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</w:t>
      </w:r>
      <w:r>
        <w:t>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</w:t>
      </w:r>
      <w:r>
        <w:t>ации в случаях, установленных федеральными законами) для перечисления денежных средств.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заказчик не исполнил обязательства по трудоустройству гражданина, штраф в</w:t>
      </w:r>
      <w:r>
        <w:t>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</w:t>
      </w:r>
      <w:r>
        <w:t xml:space="preserve">ющейся получателем штрафа, значений корректирующих коэффициентов к базовым нормативам затрат </w:t>
      </w:r>
      <w:r>
        <w:lastRenderedPageBreak/>
        <w:t>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завершил освое</w:t>
      </w:r>
      <w:r>
        <w:t>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</w:t>
      </w:r>
      <w:r>
        <w:t>отанного времени (дней) в пределах 3 лет;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</w:t>
      </w:r>
      <w:r>
        <w:t>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</w:t>
      </w:r>
      <w:r>
        <w:t xml:space="preserve"> (с учетом формы обучения и иных условий, установленных федеральным государственным образовательным стандартом).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</w:t>
      </w:r>
      <w:r>
        <w:t>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</w:t>
      </w:r>
      <w:r>
        <w:t>изиты которого указаны в требовании к выплате штрафа.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</w:t>
      </w:r>
      <w:r>
        <w:t>дования (использования) указанных средств определяются получателем штрафа самостоятельно.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8" w:name="Par212"/>
      <w:bookmarkEnd w:id="38"/>
      <w:r>
        <w:t>61. Стороны договора о целевом обучении освобождаются от выплаты штрафа при наличии следующих оснований: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гражданин освобождается от выплаты штрафа: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39" w:name="Par214"/>
      <w:bookmarkEnd w:id="39"/>
      <w:r>
        <w:t>если гражданин освобожден от ответственности за неисполнение обязательств по договору о целевом обучении;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40" w:name="Par216"/>
      <w:bookmarkEnd w:id="40"/>
      <w:r>
        <w:t>заказчик освобождается от выплаты штрафа, если заказчик осв</w:t>
      </w:r>
      <w:r>
        <w:t xml:space="preserve">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ar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ar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При наличии одного из оснований, указанных в </w:t>
      </w:r>
      <w:hyperlink w:anchor="Par21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216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</w:t>
      </w:r>
      <w:r>
        <w:t>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</w:t>
      </w:r>
      <w:r>
        <w:t xml:space="preserve">отсутствии основания, указанного в </w:t>
      </w:r>
      <w:hyperlink w:anchor="Par212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63. Особенности целевого обучения и приема на целевое обучение в интересах отдельных федеральных </w:t>
      </w:r>
      <w:r>
        <w:t>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right"/>
        <w:outlineLvl w:val="0"/>
      </w:pPr>
      <w:r>
        <w:t>Утверждены</w:t>
      </w:r>
    </w:p>
    <w:p w:rsidR="00000000" w:rsidRDefault="00992624">
      <w:pPr>
        <w:pStyle w:val="ConsPlusNormal"/>
        <w:jc w:val="right"/>
      </w:pPr>
      <w:r>
        <w:t>постановлением Правительства</w:t>
      </w:r>
    </w:p>
    <w:p w:rsidR="00000000" w:rsidRDefault="00992624">
      <w:pPr>
        <w:pStyle w:val="ConsPlusNormal"/>
        <w:jc w:val="right"/>
      </w:pPr>
      <w:r>
        <w:t>Российской Федерации</w:t>
      </w:r>
    </w:p>
    <w:p w:rsidR="00000000" w:rsidRDefault="00992624">
      <w:pPr>
        <w:pStyle w:val="ConsPlusNormal"/>
        <w:jc w:val="right"/>
      </w:pPr>
      <w:r>
        <w:t>от 21 марта 2019 г. N 302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rPr>
          <w:b/>
          <w:bCs/>
        </w:rPr>
      </w:pPr>
      <w:bookmarkStart w:id="41" w:name="Par230"/>
      <w:bookmarkEnd w:id="41"/>
      <w:r>
        <w:rPr>
          <w:b/>
          <w:bCs/>
        </w:rPr>
        <w:t>ПРАВИЛА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УСТАНОВЛЕНИЯ КВОТЫ ПРИЕМА НА ЦЕЛЕВОЕ ОБУЧЕНИЕ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ПО ОБРАЗОВАТЕЛЬНЫМ ПРОГРАММАМ ВЫСШЕГО ОБРАЗОВАНИЯ ЗА СЧЕТ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ФЕДЕРАЛЬНОГО БЮДЖЕТА</w:t>
      </w:r>
    </w:p>
    <w:p w:rsidR="00000000" w:rsidRDefault="0099262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926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926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</w:t>
            </w:r>
            <w:r>
              <w:rPr>
                <w:color w:val="392C69"/>
              </w:rPr>
              <w:t xml:space="preserve">ства РФ от 17.10.2019 </w:t>
            </w:r>
            <w:hyperlink r:id="rId3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00000" w:rsidRDefault="009926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28.02.2020 </w:t>
            </w:r>
            <w:hyperlink r:id="rId37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</w:t>
      </w:r>
      <w:r>
        <w:t>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пере</w:t>
      </w:r>
      <w:r>
        <w:t xml:space="preserve">чень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</w:t>
      </w:r>
      <w:r>
        <w:lastRenderedPageBreak/>
        <w:t>очередной год, в котор</w:t>
      </w:r>
      <w:r>
        <w:t>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3. При установлении квоты приема на целевое обучение учиты</w:t>
      </w:r>
      <w:r>
        <w:t>ваются: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отраслевые особенности трудовой деятельности и обеспеч</w:t>
      </w:r>
      <w:r>
        <w:t>ения квалифицированными кадрами;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</w:t>
      </w:r>
      <w:r>
        <w:t>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</w:t>
      </w:r>
      <w:r>
        <w:t>шествующих году приема на целевое обучение;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000000" w:rsidRDefault="0099262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Порядок и сроки установления квоты</w:t>
      </w:r>
    </w:p>
    <w:p w:rsidR="00000000" w:rsidRDefault="00992624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на целевое обучение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4. Высшие исполнительные органы государс</w:t>
      </w:r>
      <w:r>
        <w:t>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</w:t>
      </w:r>
      <w:r>
        <w:t>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Заинтересованные федеральные госуда</w:t>
      </w:r>
      <w:r>
        <w:t>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</w:t>
      </w:r>
      <w:r>
        <w:t>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</w:t>
      </w:r>
      <w:r>
        <w:t xml:space="preserve">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1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</w:t>
      </w:r>
      <w:r>
        <w:t xml:space="preserve">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</w:t>
      </w:r>
      <w:r>
        <w:t>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5. Министерство науки и высшего образования Российской Феде</w:t>
      </w:r>
      <w:r>
        <w:t>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</w:t>
      </w:r>
      <w:r>
        <w:t xml:space="preserve">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</w:t>
      </w:r>
      <w:r>
        <w:t xml:space="preserve">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000000" w:rsidRDefault="0099262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42" w:name="Par257"/>
      <w:bookmarkEnd w:id="42"/>
      <w:r>
        <w:t>6. Правительство Российской Федерации устанавливает кво</w:t>
      </w:r>
      <w:r>
        <w:t>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000000" w:rsidRDefault="0099262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</w:t>
      </w:r>
      <w:r>
        <w:t>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7. Федеральный государственный орган на основе квоты приема на ц</w:t>
      </w:r>
      <w:r>
        <w:t xml:space="preserve">елевое обучение, установленной Правительством Российской Федерации в соответствии с </w:t>
      </w:r>
      <w:hyperlink w:anchor="Par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</w:t>
      </w:r>
      <w:r>
        <w:t xml:space="preserve">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43" w:name="Par261"/>
      <w:bookmarkEnd w:id="43"/>
      <w:r>
        <w:t>а) рассчитать общее количество мест по специальности, направлению подготовки, предусмотренных в рамках</w:t>
      </w:r>
      <w:r>
        <w:t xml:space="preserve"> квоты приема на целевое обучение подведомственным организациям;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</w:t>
      </w:r>
      <w:r>
        <w:t xml:space="preserve">разования Российской Федерации, указанное в </w:t>
      </w:r>
      <w:hyperlink w:anchor="Par26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</w:t>
      </w:r>
      <w:r>
        <w:t>организации (с указанием формы обучения).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7(1).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ar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</w:t>
      </w:r>
      <w:r>
        <w:t xml:space="preserve"> о количестве </w:t>
      </w:r>
      <w:r>
        <w:lastRenderedPageBreak/>
        <w:t>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</w:t>
      </w:r>
      <w:r>
        <w:t>ерства науки и высшего образования Российской Федерации,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000000" w:rsidRDefault="00992624">
      <w:pPr>
        <w:pStyle w:val="ConsPlusNormal"/>
        <w:jc w:val="both"/>
      </w:pPr>
      <w:r>
        <w:t xml:space="preserve">(п. 7(1)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8. Организация не позднее 1 июня года прием</w:t>
      </w:r>
      <w:r>
        <w:t>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</w:t>
      </w:r>
      <w:r>
        <w:t xml:space="preserve">риема на целевое обучение, установленной Правительством Российской Федерации в соответствии с </w:t>
      </w:r>
      <w:hyperlink w:anchor="Par257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</w:t>
      </w:r>
      <w:r>
        <w:t xml:space="preserve">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ar257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</w:t>
      </w:r>
      <w:r>
        <w:t xml:space="preserve"> целевое обучение, установленной Правительством Российской Федерации в соответствии с </w:t>
      </w:r>
      <w:hyperlink w:anchor="Par257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</w:t>
      </w:r>
      <w:r>
        <w:t>ах специальностей, направлений подготовки, по которым установлена квота приема на целевое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</w:t>
      </w:r>
      <w:r>
        <w:t xml:space="preserve">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000000" w:rsidRDefault="0099262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right"/>
        <w:outlineLvl w:val="0"/>
      </w:pPr>
      <w:r>
        <w:t>Утверждена</w:t>
      </w:r>
    </w:p>
    <w:p w:rsidR="00000000" w:rsidRDefault="00992624">
      <w:pPr>
        <w:pStyle w:val="ConsPlusNormal"/>
        <w:jc w:val="right"/>
      </w:pPr>
      <w:r>
        <w:t>постановлением Правительства</w:t>
      </w:r>
    </w:p>
    <w:p w:rsidR="00000000" w:rsidRDefault="00992624">
      <w:pPr>
        <w:pStyle w:val="ConsPlusNormal"/>
        <w:jc w:val="right"/>
      </w:pPr>
      <w:r>
        <w:t>Российской Федерации</w:t>
      </w:r>
    </w:p>
    <w:p w:rsidR="00000000" w:rsidRDefault="00992624">
      <w:pPr>
        <w:pStyle w:val="ConsPlusNormal"/>
        <w:jc w:val="right"/>
      </w:pPr>
      <w:r>
        <w:t>от 21 марта 2019 г. N 302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</w:pPr>
      <w:bookmarkStart w:id="44" w:name="Par279"/>
      <w:bookmarkEnd w:id="44"/>
      <w:r>
        <w:t>ТИПОВАЯ ФОРМА</w:t>
      </w:r>
    </w:p>
    <w:p w:rsidR="00000000" w:rsidRDefault="00992624">
      <w:pPr>
        <w:pStyle w:val="ConsPlusNormal"/>
        <w:jc w:val="center"/>
      </w:pPr>
      <w:r>
        <w:t xml:space="preserve">ДОГОВОРА О ЦЕЛЕВОМ ОБУЧЕНИИ ПО ОБРАЗОВАТЕЛЬНОЙ </w:t>
      </w:r>
      <w:r>
        <w:t>ПРОГРАММЕ</w:t>
      </w:r>
    </w:p>
    <w:p w:rsidR="00000000" w:rsidRDefault="00992624">
      <w:pPr>
        <w:pStyle w:val="ConsPlusNormal"/>
        <w:jc w:val="center"/>
      </w:pPr>
      <w:r>
        <w:t>СРЕДНЕГО ПРОФЕССИОНАЛЬНОГО ИЛИ ВЫСШЕГО ОБРАЗОВАНИЯ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nformat"/>
        <w:jc w:val="both"/>
      </w:pPr>
      <w:r>
        <w:t xml:space="preserve">                                  ДОГОВОР</w:t>
      </w:r>
    </w:p>
    <w:p w:rsidR="00000000" w:rsidRDefault="00992624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000000" w:rsidRDefault="00992624">
      <w:pPr>
        <w:pStyle w:val="ConsPlusNonformat"/>
        <w:jc w:val="both"/>
      </w:pP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(высше</w:t>
      </w:r>
      <w:r>
        <w:t>го образования, среднего профессионального образования)</w:t>
      </w:r>
    </w:p>
    <w:p w:rsidR="00000000" w:rsidRDefault="00992624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992624">
      <w:pPr>
        <w:pStyle w:val="ConsPlusNonformat"/>
        <w:jc w:val="both"/>
      </w:pPr>
    </w:p>
    <w:p w:rsidR="00000000" w:rsidRDefault="00992624">
      <w:pPr>
        <w:pStyle w:val="ConsPlusNonformat"/>
        <w:jc w:val="both"/>
      </w:pPr>
      <w:r>
        <w:t>___________________________                  "__" _________________ 20__ г.</w:t>
      </w:r>
    </w:p>
    <w:p w:rsidR="00000000" w:rsidRDefault="00992624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000000" w:rsidRDefault="00992624">
      <w:pPr>
        <w:pStyle w:val="ConsPlusNonformat"/>
        <w:jc w:val="both"/>
      </w:pP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органа государственной власти </w:t>
      </w:r>
      <w:r>
        <w:t>субъекта Российской Федерации,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992624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000000" w:rsidRDefault="0099262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992624">
      <w:pPr>
        <w:pStyle w:val="ConsPlusNonformat"/>
        <w:jc w:val="both"/>
      </w:pPr>
      <w:r>
        <w:t>именуем__ в дальнейшем заказчико</w:t>
      </w:r>
      <w:r>
        <w:t>м, в лице _________________________________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992624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000000" w:rsidRDefault="00992624">
      <w:pPr>
        <w:pStyle w:val="ConsPlusNonformat"/>
        <w:jc w:val="both"/>
      </w:pPr>
      <w:r>
        <w:t>действующего на основании _________________________________________</w:t>
      </w:r>
      <w:r>
        <w:t>_______,</w:t>
      </w:r>
    </w:p>
    <w:p w:rsidR="00000000" w:rsidRDefault="00992624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000000" w:rsidRDefault="00992624">
      <w:pPr>
        <w:pStyle w:val="ConsPlusNonformat"/>
        <w:jc w:val="both"/>
      </w:pPr>
      <w:r>
        <w:t>с одной стороны,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992624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00000" w:rsidRDefault="00992624">
      <w:pPr>
        <w:pStyle w:val="ConsPlusNonformat"/>
        <w:jc w:val="both"/>
      </w:pPr>
      <w:r>
        <w:t>именуем__ в дальнейшем гражд</w:t>
      </w:r>
      <w:r>
        <w:t>анином, с другой стороны,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992624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000000" w:rsidRDefault="00992624">
      <w:pPr>
        <w:pStyle w:val="ConsPlusNonformat"/>
        <w:jc w:val="both"/>
      </w:pPr>
      <w:r>
        <w:t xml:space="preserve">                          трудоустроен гражданин)</w:t>
      </w:r>
    </w:p>
    <w:p w:rsidR="00000000" w:rsidRDefault="00992624">
      <w:pPr>
        <w:pStyle w:val="ConsPlusNonformat"/>
        <w:jc w:val="both"/>
      </w:pPr>
      <w:r>
        <w:t xml:space="preserve">именуем__ в дальнейшем работодателем </w:t>
      </w:r>
      <w:hyperlink w:anchor="Par659" w:history="1">
        <w:r>
          <w:rPr>
            <w:color w:val="0000FF"/>
          </w:rPr>
          <w:t>&lt;1&gt;</w:t>
        </w:r>
      </w:hyperlink>
      <w:r>
        <w:t>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000000" w:rsidRDefault="00992624">
      <w:pPr>
        <w:pStyle w:val="ConsPlusNonformat"/>
        <w:jc w:val="both"/>
      </w:pPr>
      <w:r>
        <w:lastRenderedPageBreak/>
        <w:t xml:space="preserve">               деятельность, в которой обучается гражданин,</w:t>
      </w:r>
    </w:p>
    <w:p w:rsidR="00000000" w:rsidRDefault="00992624">
      <w:pPr>
        <w:pStyle w:val="ConsPlusNonformat"/>
        <w:jc w:val="both"/>
      </w:pPr>
      <w:r>
        <w:t>_________________________</w:t>
      </w:r>
      <w:r>
        <w:t>_________________________________________________,</w:t>
      </w:r>
    </w:p>
    <w:p w:rsidR="00000000" w:rsidRDefault="00992624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000000" w:rsidRDefault="00992624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000000" w:rsidRDefault="00992624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ar660" w:history="1">
        <w:r>
          <w:rPr>
            <w:color w:val="0000FF"/>
          </w:rPr>
          <w:t>&lt;2&gt;</w:t>
        </w:r>
      </w:hyperlink>
      <w:r>
        <w:t>,</w:t>
      </w:r>
    </w:p>
    <w:p w:rsidR="00000000" w:rsidRDefault="00992624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r>
        <w:t>I. Предмет настоящего договора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</w:t>
      </w:r>
      <w:r>
        <w:t>____________</w:t>
      </w:r>
    </w:p>
    <w:p w:rsidR="00000000" w:rsidRDefault="00992624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000000" w:rsidRDefault="00992624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992624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000000" w:rsidRDefault="00992624">
      <w:pPr>
        <w:pStyle w:val="ConsPlusNonformat"/>
        <w:jc w:val="both"/>
      </w:pPr>
      <w:r>
        <w:t>освоения  гражданином  образовательной программы, оп</w:t>
      </w:r>
      <w:r>
        <w:t xml:space="preserve">ределенными </w:t>
      </w:r>
      <w:hyperlink w:anchor="Par347" w:history="1">
        <w:r>
          <w:rPr>
            <w:color w:val="0000FF"/>
          </w:rPr>
          <w:t>разделом II</w:t>
        </w:r>
      </w:hyperlink>
    </w:p>
    <w:p w:rsidR="00000000" w:rsidRDefault="00992624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000000" w:rsidRDefault="00992624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000000" w:rsidRDefault="00992624">
      <w:pPr>
        <w:pStyle w:val="ConsPlusNonformat"/>
        <w:jc w:val="both"/>
      </w:pPr>
      <w:r>
        <w:t>настоящего договора.</w:t>
      </w:r>
    </w:p>
    <w:p w:rsidR="00000000" w:rsidRDefault="00992624">
      <w:pPr>
        <w:pStyle w:val="ConsPlusNonformat"/>
        <w:jc w:val="both"/>
      </w:pPr>
      <w:r>
        <w:t xml:space="preserve">    Гражданин _____________________</w:t>
      </w:r>
      <w:r>
        <w:t>___________________ поступать на целевое</w:t>
      </w:r>
    </w:p>
    <w:p w:rsidR="00000000" w:rsidRDefault="00992624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000000" w:rsidRDefault="00992624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000000" w:rsidRDefault="00992624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ar661" w:history="1">
        <w:r>
          <w:rPr>
            <w:color w:val="0000FF"/>
          </w:rPr>
          <w:t>&lt;3&gt;</w:t>
        </w:r>
      </w:hyperlink>
      <w:r>
        <w:t>.</w:t>
      </w:r>
    </w:p>
    <w:p w:rsidR="00000000" w:rsidRDefault="00992624">
      <w:pPr>
        <w:pStyle w:val="ConsPlusNonformat"/>
        <w:jc w:val="both"/>
      </w:pPr>
      <w:r>
        <w:t xml:space="preserve">    Заказчик   в</w:t>
      </w:r>
      <w:r>
        <w:t xml:space="preserve">  период  освоения  гражданином  образовательной  программы</w:t>
      </w:r>
    </w:p>
    <w:p w:rsidR="00000000" w:rsidRDefault="00992624">
      <w:pPr>
        <w:pStyle w:val="ConsPlusNonformat"/>
        <w:jc w:val="both"/>
      </w:pPr>
      <w:r>
        <w:t>обязуется 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000000" w:rsidRDefault="00992624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992624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000000" w:rsidRDefault="00992624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000000" w:rsidRDefault="00992624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000000" w:rsidRDefault="00992624">
      <w:pPr>
        <w:pStyle w:val="ConsPlusNonformat"/>
        <w:jc w:val="both"/>
      </w:pPr>
      <w:r>
        <w:t>настоящего д</w:t>
      </w:r>
      <w:r>
        <w:t>оговора.</w:t>
      </w:r>
    </w:p>
    <w:p w:rsidR="00000000" w:rsidRDefault="00992624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62" w:history="1">
        <w:r>
          <w:rPr>
            <w:color w:val="0000FF"/>
          </w:rPr>
          <w:t>&lt;4&gt;</w:t>
        </w:r>
      </w:hyperlink>
      <w:r>
        <w:t>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bookmarkStart w:id="45" w:name="Par347"/>
      <w:bookmarkEnd w:id="45"/>
      <w:r>
        <w:t>II. Характеристики обучения гражданина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nformat"/>
        <w:jc w:val="both"/>
      </w:pPr>
      <w:r>
        <w:t xml:space="preserve">    Гражданин </w:t>
      </w:r>
      <w:hyperlink w:anchor="Par663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000000" w:rsidRDefault="00992624">
      <w:pPr>
        <w:pStyle w:val="ConsPlusNonformat"/>
        <w:jc w:val="both"/>
      </w:pPr>
      <w:r>
        <w:t xml:space="preserve">                                 установле</w:t>
      </w:r>
      <w:r>
        <w:t>нной квоты приема на целевое</w:t>
      </w:r>
    </w:p>
    <w:p w:rsidR="00000000" w:rsidRDefault="00992624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000000" w:rsidRDefault="00992624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000000" w:rsidRDefault="00992624">
      <w:pPr>
        <w:pStyle w:val="ConsPlusNonformat"/>
        <w:jc w:val="both"/>
      </w:pPr>
      <w:r>
        <w:t>обучения:</w:t>
      </w:r>
    </w:p>
    <w:p w:rsidR="00000000" w:rsidRDefault="00992624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000000" w:rsidRDefault="00992624">
      <w:pPr>
        <w:pStyle w:val="ConsPlusNonformat"/>
        <w:jc w:val="both"/>
      </w:pPr>
      <w:r>
        <w:t xml:space="preserve">программы </w:t>
      </w:r>
      <w:hyperlink w:anchor="Par664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00000" w:rsidRDefault="00992624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000000" w:rsidRDefault="00992624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000000" w:rsidRDefault="00992624">
      <w:pPr>
        <w:pStyle w:val="ConsPlusNonformat"/>
        <w:jc w:val="both"/>
      </w:pPr>
      <w:r>
        <w:t xml:space="preserve">               направление (од</w:t>
      </w:r>
      <w:r>
        <w:t>но из направлений) подготовки)</w:t>
      </w:r>
    </w:p>
    <w:p w:rsidR="00000000" w:rsidRDefault="00992624">
      <w:pPr>
        <w:pStyle w:val="ConsPlusNonformat"/>
        <w:jc w:val="both"/>
      </w:pPr>
      <w:r>
        <w:t xml:space="preserve">                         (выбрать нужное и указать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000000" w:rsidRDefault="00992624">
      <w:pPr>
        <w:pStyle w:val="ConsPlusNonformat"/>
        <w:jc w:val="both"/>
      </w:pPr>
      <w:r>
        <w:t xml:space="preserve">          (специальносте</w:t>
      </w:r>
      <w:r>
        <w:t>й), направления (направлений) подготовки)</w:t>
      </w:r>
    </w:p>
    <w:p w:rsidR="00000000" w:rsidRDefault="00992624">
      <w:pPr>
        <w:pStyle w:val="ConsPlusNonformat"/>
        <w:jc w:val="both"/>
      </w:pPr>
      <w:r>
        <w:t xml:space="preserve">    форма (одна из форм) обучения </w:t>
      </w:r>
      <w:hyperlink w:anchor="Par665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000000" w:rsidRDefault="00992624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000000" w:rsidRDefault="00992624">
      <w:pPr>
        <w:pStyle w:val="ConsPlusNonformat"/>
        <w:jc w:val="both"/>
      </w:pPr>
      <w:r>
        <w:t xml:space="preserve">                                         </w:t>
      </w:r>
      <w:r>
        <w:t xml:space="preserve">         (выбрать нужное)</w:t>
      </w:r>
    </w:p>
    <w:p w:rsidR="00000000" w:rsidRDefault="00992624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ar666" w:history="1">
        <w:r>
          <w:rPr>
            <w:color w:val="0000FF"/>
          </w:rPr>
          <w:t>&lt;8&gt;</w:t>
        </w:r>
      </w:hyperlink>
      <w:r>
        <w:t>;</w:t>
      </w:r>
    </w:p>
    <w:p w:rsidR="00000000" w:rsidRDefault="00992624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000000" w:rsidRDefault="00992624">
      <w:pPr>
        <w:pStyle w:val="ConsPlusNonformat"/>
        <w:jc w:val="both"/>
      </w:pPr>
      <w:r>
        <w:t xml:space="preserve">                          (выбрать нужное)</w:t>
      </w:r>
    </w:p>
    <w:p w:rsidR="00000000" w:rsidRDefault="00992624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000000" w:rsidRDefault="00992624">
      <w:pPr>
        <w:pStyle w:val="ConsPlusNonformat"/>
        <w:jc w:val="both"/>
      </w:pPr>
      <w:r>
        <w:t xml:space="preserve">деятельность </w:t>
      </w:r>
      <w:hyperlink w:anchor="Par667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</w:t>
      </w:r>
      <w:r>
        <w:t xml:space="preserve">          (одна или несколько организаций, осуществляющих</w:t>
      </w:r>
    </w:p>
    <w:p w:rsidR="00000000" w:rsidRDefault="00992624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000000" w:rsidRDefault="0099262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68" w:history="1">
        <w:r>
          <w:rPr>
            <w:color w:val="0000FF"/>
          </w:rPr>
          <w:t>&lt;10&gt;</w:t>
        </w:r>
      </w:hyperlink>
      <w:r>
        <w:t>: ______________</w:t>
      </w:r>
    </w:p>
    <w:p w:rsidR="00000000" w:rsidRDefault="00992624">
      <w:pPr>
        <w:pStyle w:val="ConsPlusNonformat"/>
        <w:jc w:val="both"/>
      </w:pPr>
      <w:r>
        <w:lastRenderedPageBreak/>
        <w:t>_____________________________________________</w:t>
      </w:r>
      <w:r>
        <w:t>______________________________</w:t>
      </w:r>
    </w:p>
    <w:p w:rsidR="00000000" w:rsidRDefault="00992624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000000" w:rsidRDefault="00992624">
      <w:pPr>
        <w:pStyle w:val="ConsPlusNonformat"/>
        <w:jc w:val="both"/>
      </w:pPr>
      <w:r>
        <w:t>обучения.</w:t>
      </w:r>
    </w:p>
    <w:p w:rsidR="00000000" w:rsidRDefault="00992624">
      <w:pPr>
        <w:pStyle w:val="ConsPlusNonformat"/>
        <w:jc w:val="both"/>
      </w:pPr>
      <w:r>
        <w:t xml:space="preserve">    Гражданин  </w:t>
      </w:r>
      <w:hyperlink w:anchor="Par669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000000" w:rsidRDefault="00992624">
      <w:pPr>
        <w:pStyle w:val="ConsPlusNonformat"/>
        <w:jc w:val="both"/>
      </w:pPr>
      <w:r>
        <w:t>следующими характеристиками обучения:</w:t>
      </w:r>
    </w:p>
    <w:p w:rsidR="00000000" w:rsidRDefault="00992624">
      <w:pPr>
        <w:pStyle w:val="ConsPlusNonformat"/>
        <w:jc w:val="both"/>
      </w:pPr>
      <w:r>
        <w:t xml:space="preserve"> </w:t>
      </w:r>
      <w:r>
        <w:t xml:space="preserve">   наличие        государственной       аккредитации       образовательной</w:t>
      </w:r>
    </w:p>
    <w:p w:rsidR="00000000" w:rsidRDefault="00992624">
      <w:pPr>
        <w:pStyle w:val="ConsPlusNonformat"/>
        <w:jc w:val="both"/>
      </w:pPr>
      <w:r>
        <w:t xml:space="preserve">программы </w:t>
      </w:r>
      <w:hyperlink w:anchor="Par670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00000" w:rsidRDefault="00992624">
      <w:pPr>
        <w:pStyle w:val="ConsPlusNonformat"/>
        <w:jc w:val="both"/>
      </w:pPr>
      <w:r>
        <w:t xml:space="preserve">    код  и  наименование  професс</w:t>
      </w:r>
      <w:r>
        <w:t>ии, специальности, направления подготовки: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000000" w:rsidRDefault="00992624">
      <w:pPr>
        <w:pStyle w:val="ConsPlusNonformat"/>
        <w:jc w:val="both"/>
      </w:pPr>
      <w:r>
        <w:t xml:space="preserve">                         (выбрать нужное и указать</w:t>
      </w:r>
    </w:p>
    <w:p w:rsidR="00000000" w:rsidRDefault="00992624">
      <w:pPr>
        <w:pStyle w:val="ConsPlusNonformat"/>
        <w:jc w:val="both"/>
      </w:pPr>
      <w:r>
        <w:t>_______________________</w:t>
      </w:r>
      <w:r>
        <w:t>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000000" w:rsidRDefault="00992624">
      <w:pPr>
        <w:pStyle w:val="ConsPlusNonformat"/>
        <w:jc w:val="both"/>
      </w:pPr>
      <w:r>
        <w:t xml:space="preserve">                          направления подготовки)</w:t>
      </w:r>
    </w:p>
    <w:p w:rsidR="00000000" w:rsidRDefault="00992624">
      <w:pPr>
        <w:pStyle w:val="ConsPlusNonformat"/>
        <w:jc w:val="both"/>
      </w:pPr>
      <w:r>
        <w:t xml:space="preserve">    форма обучения </w:t>
      </w:r>
      <w:hyperlink w:anchor="Par671" w:history="1">
        <w:r>
          <w:rPr>
            <w:color w:val="0000FF"/>
          </w:rPr>
          <w:t>&lt;13&gt;</w:t>
        </w:r>
      </w:hyperlink>
      <w:r>
        <w:t>: ____________________________________</w:t>
      </w:r>
      <w:r>
        <w:t>___________;</w:t>
      </w:r>
    </w:p>
    <w:p w:rsidR="00000000" w:rsidRDefault="00992624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000000" w:rsidRDefault="00992624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000000" w:rsidRDefault="00992624">
      <w:pPr>
        <w:pStyle w:val="ConsPlusNonformat"/>
        <w:jc w:val="both"/>
      </w:pPr>
      <w:hyperlink w:anchor="Par672" w:history="1">
        <w:r>
          <w:rPr>
            <w:color w:val="0000FF"/>
          </w:rPr>
          <w:t>&lt;14&gt;</w:t>
        </w:r>
      </w:hyperlink>
      <w:r>
        <w:t>: ________________________________________________________________</w:t>
      </w:r>
      <w:r>
        <w:t>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73" w:history="1">
        <w:r>
          <w:rPr>
            <w:color w:val="0000FF"/>
          </w:rPr>
          <w:t>&lt;15&gt;</w:t>
        </w:r>
      </w:hyperlink>
      <w:r>
        <w:t>: ______________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bookmarkStart w:id="46" w:name="Par402"/>
      <w:bookmarkEnd w:id="46"/>
      <w:r>
        <w:t>III. Место осуществления гражданином трудовой деятельности</w:t>
      </w:r>
    </w:p>
    <w:p w:rsidR="00000000" w:rsidRDefault="00992624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000000" w:rsidRDefault="00992624">
      <w:pPr>
        <w:pStyle w:val="ConsPlusNormal"/>
        <w:jc w:val="center"/>
      </w:pPr>
      <w:r>
        <w:t>освоения образовательной программы, срок трудоустрой</w:t>
      </w:r>
      <w:r>
        <w:t>ства</w:t>
      </w:r>
    </w:p>
    <w:p w:rsidR="00000000" w:rsidRDefault="00992624">
      <w:pPr>
        <w:pStyle w:val="ConsPlusNormal"/>
        <w:jc w:val="center"/>
      </w:pPr>
      <w:r>
        <w:t>и осуществления трудовой деятельности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nformat"/>
        <w:jc w:val="both"/>
      </w:pPr>
      <w:bookmarkStart w:id="47" w:name="Par407"/>
      <w:bookmarkEnd w:id="47"/>
      <w:r>
        <w:t xml:space="preserve">    1. Место осуществления гражданином трудовой деятельности в соответствии</w:t>
      </w:r>
    </w:p>
    <w:p w:rsidR="00000000" w:rsidRDefault="00992624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000000" w:rsidRDefault="00992624">
      <w:pPr>
        <w:pStyle w:val="ConsPlusNonformat"/>
        <w:jc w:val="both"/>
      </w:pPr>
      <w:r>
        <w:t>программы, устанавливается:</w:t>
      </w:r>
    </w:p>
    <w:p w:rsidR="00000000" w:rsidRDefault="00992624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000000" w:rsidRDefault="00992624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000000" w:rsidRDefault="00992624">
      <w:pPr>
        <w:pStyle w:val="ConsPlusNonformat"/>
        <w:jc w:val="both"/>
      </w:pPr>
      <w:r>
        <w:t xml:space="preserve">      по настоящему договору, в организации, являющейся работода</w:t>
      </w:r>
      <w:r>
        <w:t>телем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000000" w:rsidRDefault="00992624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000000" w:rsidRDefault="00992624">
      <w:pPr>
        <w:pStyle w:val="ConsPlusNonformat"/>
        <w:jc w:val="both"/>
      </w:pPr>
      <w:r>
        <w:t xml:space="preserve">                 деятельности орга</w:t>
      </w:r>
      <w:r>
        <w:t>низации, в которую будет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000000" w:rsidRDefault="00992624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000000" w:rsidRDefault="00992624">
      <w:pPr>
        <w:pStyle w:val="ConsPlusNonformat"/>
        <w:jc w:val="both"/>
      </w:pPr>
      <w:r>
        <w:t xml:space="preserve">        </w:t>
      </w:r>
      <w:r>
        <w:t xml:space="preserve">              деятельности) (выбрать нужное)</w:t>
      </w:r>
    </w:p>
    <w:p w:rsidR="00000000" w:rsidRDefault="00992624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000000" w:rsidRDefault="00992624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000000" w:rsidRDefault="0099262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74" w:history="1">
        <w:r>
          <w:rPr>
            <w:color w:val="0000FF"/>
          </w:rPr>
          <w:t>&lt;16&gt;</w:t>
        </w:r>
      </w:hyperlink>
      <w:r>
        <w:t>: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000000" w:rsidRDefault="00992624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75" w:history="1">
        <w:r>
          <w:rPr>
            <w:color w:val="0000FF"/>
          </w:rPr>
          <w:t>&lt;17&gt;</w:t>
        </w:r>
      </w:hyperlink>
      <w:r>
        <w:t>: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000000" w:rsidRDefault="00992624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ar676" w:history="1">
        <w:r>
          <w:rPr>
            <w:color w:val="0000FF"/>
          </w:rPr>
          <w:t>&lt;18&gt;</w:t>
        </w:r>
      </w:hyperlink>
      <w:r>
        <w:t>:</w:t>
      </w:r>
    </w:p>
    <w:p w:rsidR="00000000" w:rsidRDefault="00992624">
      <w:pPr>
        <w:pStyle w:val="ConsPlusNonformat"/>
        <w:jc w:val="both"/>
      </w:pPr>
      <w:r>
        <w:t>__________</w:t>
      </w:r>
      <w:r>
        <w:t>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000000" w:rsidRDefault="00992624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000000" w:rsidRDefault="00992624">
      <w:pPr>
        <w:pStyle w:val="ConsPlusNonformat"/>
        <w:jc w:val="both"/>
      </w:pPr>
      <w:r>
        <w:t xml:space="preserve">    а) адрес осуществления трудовой деятельности: __________</w:t>
      </w:r>
      <w:r>
        <w:t>_______________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000000" w:rsidRDefault="00992624">
      <w:pPr>
        <w:pStyle w:val="ConsPlusNonformat"/>
        <w:jc w:val="both"/>
      </w:pPr>
      <w:r>
        <w:t xml:space="preserve">                               деятельность,</w:t>
      </w:r>
    </w:p>
    <w:p w:rsidR="00000000" w:rsidRDefault="00992624">
      <w:pPr>
        <w:pStyle w:val="ConsPlusNonformat"/>
        <w:jc w:val="both"/>
      </w:pPr>
      <w:r>
        <w:t>__________________________________________________</w:t>
      </w:r>
      <w:r>
        <w:t>________________________;</w:t>
      </w:r>
    </w:p>
    <w:p w:rsidR="00000000" w:rsidRDefault="00992624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000000" w:rsidRDefault="00992624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000000" w:rsidRDefault="00992624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000000" w:rsidRDefault="00992624">
      <w:pPr>
        <w:pStyle w:val="ConsPlusNonformat"/>
        <w:jc w:val="both"/>
      </w:pPr>
      <w:r>
        <w:t>деления  в  предел</w:t>
      </w:r>
      <w:r>
        <w:t>ах  субъекта Российской Федерации, на территории которого</w:t>
      </w:r>
    </w:p>
    <w:p w:rsidR="00000000" w:rsidRDefault="00992624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000000" w:rsidRDefault="00992624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в)   наименование   субъекта   (субъектов)</w:t>
      </w:r>
      <w:r>
        <w:t xml:space="preserve">   Российской  Федерации,  на</w:t>
      </w:r>
    </w:p>
    <w:p w:rsidR="00000000" w:rsidRDefault="00992624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</w:t>
      </w:r>
      <w:r>
        <w:t>т</w:t>
      </w:r>
    </w:p>
    <w:p w:rsidR="00000000" w:rsidRDefault="00992624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46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000000" w:rsidRDefault="00992624">
      <w:pPr>
        <w:pStyle w:val="ConsPlusNonformat"/>
        <w:jc w:val="both"/>
      </w:pPr>
      <w:r>
        <w:t xml:space="preserve">экономической деятельности </w:t>
      </w:r>
      <w:hyperlink w:anchor="Par677" w:history="1">
        <w:r>
          <w:rPr>
            <w:color w:val="0000FF"/>
          </w:rPr>
          <w:t>&lt;19&gt;</w:t>
        </w:r>
      </w:hyperlink>
      <w:r>
        <w:t>: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000000" w:rsidRDefault="00992624">
      <w:pPr>
        <w:pStyle w:val="ConsPlusNonformat"/>
        <w:jc w:val="both"/>
      </w:pPr>
      <w:r>
        <w:t xml:space="preserve">деятельности </w:t>
      </w:r>
      <w:hyperlink w:anchor="Par678" w:history="1">
        <w:r>
          <w:rPr>
            <w:color w:val="0000FF"/>
          </w:rPr>
          <w:t>&lt;20&gt;</w:t>
        </w:r>
      </w:hyperlink>
      <w:r>
        <w:t>: ____________________________________________</w:t>
      </w:r>
      <w:r>
        <w:t>____________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000000" w:rsidRDefault="00992624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000000" w:rsidRDefault="00992624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000000" w:rsidRDefault="00992624">
      <w:pPr>
        <w:pStyle w:val="ConsPlusNonformat"/>
        <w:jc w:val="both"/>
      </w:pPr>
      <w:r>
        <w:t xml:space="preserve">  деятельность, в связи с пол</w:t>
      </w:r>
      <w:r>
        <w:t>учением образования (завершением обучения),</w:t>
      </w:r>
    </w:p>
    <w:p w:rsidR="00000000" w:rsidRDefault="00992624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000000" w:rsidRDefault="00992624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992624">
      <w:pPr>
        <w:pStyle w:val="ConsPlusNonformat"/>
        <w:jc w:val="both"/>
      </w:pPr>
      <w:r>
        <w:t>(далее - установленный срок трудоустройства).</w:t>
      </w:r>
    </w:p>
    <w:p w:rsidR="00000000" w:rsidRDefault="00992624">
      <w:pPr>
        <w:pStyle w:val="ConsPlusNormal"/>
        <w:ind w:firstLine="540"/>
        <w:jc w:val="both"/>
      </w:pPr>
      <w:r>
        <w:t>6. Срок осуществления гражданином трудовой деятельно</w:t>
      </w:r>
      <w:r>
        <w:t xml:space="preserve">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79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</w:t>
      </w:r>
      <w:r>
        <w:t>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</w:t>
      </w:r>
      <w:r>
        <w:t>ой Федерации).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r>
        <w:t>IV. Права и обязанности заказчика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1. Заказчик обязан:</w:t>
      </w:r>
    </w:p>
    <w:p w:rsidR="00000000" w:rsidRDefault="00992624">
      <w:pPr>
        <w:pStyle w:val="ConsPlusNonformat"/>
        <w:spacing w:before="200"/>
        <w:jc w:val="both"/>
      </w:pPr>
      <w:bookmarkStart w:id="48" w:name="Par469"/>
      <w:bookmarkEnd w:id="48"/>
      <w:r>
        <w:t xml:space="preserve">    а) 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000000" w:rsidRDefault="00992624">
      <w:pPr>
        <w:pStyle w:val="ConsPlusNonformat"/>
        <w:jc w:val="both"/>
      </w:pPr>
      <w:r>
        <w:t xml:space="preserve">                 предос</w:t>
      </w:r>
      <w:r>
        <w:t>тавить гражданину следующие меры поддержки)</w:t>
      </w:r>
    </w:p>
    <w:p w:rsidR="00000000" w:rsidRDefault="00992624">
      <w:pPr>
        <w:pStyle w:val="ConsPlusNonformat"/>
        <w:jc w:val="both"/>
      </w:pPr>
      <w:r>
        <w:t xml:space="preserve">                                 (выбрать нужное)</w:t>
      </w:r>
    </w:p>
    <w:p w:rsidR="00000000" w:rsidRDefault="00992624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ar680" w:history="1">
        <w:r>
          <w:rPr>
            <w:color w:val="0000FF"/>
          </w:rPr>
          <w:t>&lt;22&gt;</w:t>
        </w:r>
      </w:hyperlink>
      <w:r>
        <w:t>: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(меры матер</w:t>
      </w:r>
      <w:r>
        <w:t>иального стимулирования (стипендии и другие денежные выплаты),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000000" w:rsidRDefault="00992624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992624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000000" w:rsidRDefault="0099262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00000" w:rsidRDefault="00992624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992624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000000" w:rsidRDefault="00992624">
      <w:pPr>
        <w:pStyle w:val="ConsPlusNonformat"/>
        <w:jc w:val="both"/>
      </w:pPr>
      <w:r>
        <w:t xml:space="preserve">              обеспечить (осуществить)</w:t>
      </w:r>
    </w:p>
    <w:p w:rsidR="00000000" w:rsidRDefault="00992624">
      <w:pPr>
        <w:pStyle w:val="ConsPlusNonformat"/>
        <w:jc w:val="both"/>
      </w:pPr>
      <w:r>
        <w:t xml:space="preserve">                  (выбрат</w:t>
      </w:r>
      <w:r>
        <w:t>ь нужное)</w:t>
      </w:r>
    </w:p>
    <w:p w:rsidR="00000000" w:rsidRDefault="00992624">
      <w:pPr>
        <w:pStyle w:val="ConsPlusNonformat"/>
        <w:jc w:val="both"/>
      </w:pPr>
      <w:r>
        <w:t xml:space="preserve">условиях, установленных </w:t>
      </w:r>
      <w:hyperlink w:anchor="Par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00000" w:rsidRDefault="00992624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</w:t>
      </w:r>
      <w:r>
        <w:t>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г) уведомить в письменной форме гражданина об изменении своих наименования</w:t>
      </w:r>
      <w:r>
        <w:t>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00000" w:rsidRDefault="00992624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</w:t>
      </w:r>
      <w:r>
        <w:t xml:space="preserve">                             (иные обязанности)</w:t>
      </w:r>
    </w:p>
    <w:p w:rsidR="00000000" w:rsidRDefault="00992624">
      <w:pPr>
        <w:pStyle w:val="ConsPlusNormal"/>
        <w:ind w:firstLine="540"/>
        <w:jc w:val="both"/>
      </w:pPr>
      <w:r>
        <w:t>2. Заказчик вправе: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681" w:history="1">
        <w:r>
          <w:rPr>
            <w:color w:val="0000FF"/>
          </w:rPr>
          <w:t>&lt;23&gt;</w:t>
        </w:r>
      </w:hyperlink>
      <w:r>
        <w:t>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б) направлять в организацию, осуществляющую образовательную деятельность, в которой граждан</w:t>
      </w:r>
      <w:r>
        <w:t>ин осваивает образовательную программу, предложения по организации прохождения практики гражданином;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</w:t>
      </w:r>
      <w:r>
        <w:t xml:space="preserve"> сведений о результатах освоения гражданином образовательной программы;</w:t>
      </w:r>
    </w:p>
    <w:p w:rsidR="00000000" w:rsidRDefault="00992624">
      <w:pPr>
        <w:pStyle w:val="ConsPlusNonformat"/>
        <w:spacing w:before="200"/>
        <w:jc w:val="both"/>
      </w:pPr>
      <w:r>
        <w:lastRenderedPageBreak/>
        <w:t xml:space="preserve">    г)____________________________________________________________________.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                             (иные права)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r>
        <w:t>V. Права и обязанности гражданина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1. Гражданин обязан: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а) в </w:t>
      </w:r>
      <w:r>
        <w:t xml:space="preserve">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682" w:history="1">
        <w:r>
          <w:rPr>
            <w:color w:val="0000FF"/>
          </w:rPr>
          <w:t>&lt;24&gt;</w:t>
        </w:r>
      </w:hyperlink>
      <w:r>
        <w:t>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</w:t>
      </w:r>
      <w:r>
        <w:t xml:space="preserve">установленными </w:t>
      </w:r>
      <w:hyperlink w:anchor="Par347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ar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ar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</w:t>
      </w:r>
      <w:r>
        <w:t>0 календарных дней после соответствующих изменений.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2. Гражданин вправе: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</w:t>
      </w:r>
      <w:r>
        <w:t xml:space="preserve">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7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ar683" w:history="1">
        <w:r>
          <w:rPr>
            <w:color w:val="0000FF"/>
          </w:rPr>
          <w:t>&lt;25&gt;</w:t>
        </w:r>
      </w:hyperlink>
      <w:r>
        <w:t>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б) по согласованию с заказчиком осущес</w:t>
      </w:r>
      <w:r>
        <w:t>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</w:t>
      </w:r>
      <w:r>
        <w:t xml:space="preserve">ением характеристик обучения, указанных в </w:t>
      </w:r>
      <w:hyperlink w:anchor="Par347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ar684" w:history="1">
        <w:r>
          <w:rPr>
            <w:color w:val="0000FF"/>
          </w:rPr>
          <w:t>&lt;26&gt;</w:t>
        </w:r>
      </w:hyperlink>
      <w:r>
        <w:t>;</w:t>
      </w:r>
    </w:p>
    <w:p w:rsidR="00000000" w:rsidRDefault="00992624">
      <w:pPr>
        <w:pStyle w:val="ConsPlusNonformat"/>
        <w:spacing w:before="200"/>
        <w:jc w:val="both"/>
      </w:pPr>
      <w:r>
        <w:t xml:space="preserve">    в) _______________________________________________________________</w:t>
      </w:r>
      <w:r>
        <w:t>____.</w:t>
      </w:r>
    </w:p>
    <w:p w:rsidR="00000000" w:rsidRDefault="00992624">
      <w:pPr>
        <w:pStyle w:val="ConsPlusNonformat"/>
        <w:jc w:val="both"/>
      </w:pPr>
      <w:r>
        <w:t xml:space="preserve">                                  (иные права)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bookmarkStart w:id="49" w:name="Par513"/>
      <w:bookmarkEnd w:id="49"/>
      <w:r>
        <w:t xml:space="preserve">VI. Права и обязанности работодателя </w:t>
      </w:r>
      <w:hyperlink w:anchor="Par685" w:history="1">
        <w:r>
          <w:rPr>
            <w:color w:val="0000FF"/>
          </w:rPr>
          <w:t>&lt;27&gt;</w:t>
        </w:r>
      </w:hyperlink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1. Работодатель обязан:</w:t>
      </w:r>
    </w:p>
    <w:p w:rsidR="00000000" w:rsidRDefault="00992624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000000" w:rsidRDefault="00992624">
      <w:pPr>
        <w:pStyle w:val="ConsPlusNonformat"/>
        <w:jc w:val="both"/>
      </w:pPr>
      <w:r>
        <w:t>следующие меры поддержк</w:t>
      </w:r>
      <w:r>
        <w:t xml:space="preserve">и </w:t>
      </w:r>
      <w:hyperlink w:anchor="Par686" w:history="1">
        <w:r>
          <w:rPr>
            <w:color w:val="0000FF"/>
          </w:rPr>
          <w:t>&lt;28&gt;</w:t>
        </w:r>
      </w:hyperlink>
      <w:r>
        <w:t>: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992624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000000" w:rsidRDefault="00992624">
      <w:pPr>
        <w:pStyle w:val="ConsPlusNonformat"/>
        <w:jc w:val="both"/>
      </w:pPr>
      <w:r>
        <w:t xml:space="preserve">                          платных образовательных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  услуг, оказываемых за рамками образовательной п</w:t>
      </w:r>
      <w:r>
        <w:t>рограммы,</w:t>
      </w:r>
    </w:p>
    <w:p w:rsidR="00000000" w:rsidRDefault="00992624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992624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00000" w:rsidRDefault="00992624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992624">
      <w:pPr>
        <w:pStyle w:val="ConsPlusNormal"/>
        <w:ind w:firstLine="540"/>
        <w:jc w:val="both"/>
      </w:pPr>
      <w:r>
        <w:t>б)</w:t>
      </w:r>
      <w:r>
        <w:t xml:space="preserve"> осуществить трудоустройство гражданина на условиях, установленных </w:t>
      </w:r>
      <w:hyperlink w:anchor="Par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0000" w:rsidRDefault="00992624">
      <w:pPr>
        <w:pStyle w:val="ConsPlusNonformat"/>
        <w:spacing w:before="200"/>
        <w:jc w:val="both"/>
      </w:pPr>
      <w:r>
        <w:t xml:space="preserve">    г) _________________________</w:t>
      </w:r>
      <w:r>
        <w:t>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                           (иные обязанности)</w:t>
      </w:r>
    </w:p>
    <w:p w:rsidR="00000000" w:rsidRDefault="00992624">
      <w:pPr>
        <w:pStyle w:val="ConsPlusNormal"/>
        <w:ind w:firstLine="540"/>
        <w:jc w:val="both"/>
      </w:pPr>
      <w:r>
        <w:t>2. Работодатель вправе: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687" w:history="1">
        <w:r>
          <w:rPr>
            <w:color w:val="0000FF"/>
          </w:rPr>
          <w:t>&lt;29&gt;</w:t>
        </w:r>
      </w:hyperlink>
      <w:r>
        <w:t>;</w:t>
      </w:r>
    </w:p>
    <w:p w:rsidR="00000000" w:rsidRDefault="00992624">
      <w:pPr>
        <w:pStyle w:val="ConsPlusNonformat"/>
        <w:spacing w:before="200"/>
        <w:jc w:val="both"/>
      </w:pPr>
      <w:r>
        <w:t xml:space="preserve">    б) __________________________________</w:t>
      </w:r>
      <w:r>
        <w:t>_________________________________.</w:t>
      </w:r>
    </w:p>
    <w:p w:rsidR="00000000" w:rsidRDefault="00992624">
      <w:pPr>
        <w:pStyle w:val="ConsPlusNonformat"/>
        <w:jc w:val="both"/>
      </w:pPr>
      <w:r>
        <w:t xml:space="preserve">                                  (иные права)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nformat"/>
        <w:jc w:val="both"/>
      </w:pPr>
      <w:bookmarkStart w:id="50" w:name="Par538"/>
      <w:bookmarkEnd w:id="50"/>
      <w:r>
        <w:t xml:space="preserve">         VII. Права и обязанности образовательной организации </w:t>
      </w:r>
      <w:hyperlink w:anchor="Par688" w:history="1">
        <w:r>
          <w:rPr>
            <w:color w:val="0000FF"/>
          </w:rPr>
          <w:t>&lt;30&gt;</w:t>
        </w:r>
      </w:hyperlink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1. Образовательная организация: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а) учитывает предложения заказчика пр</w:t>
      </w:r>
      <w:r>
        <w:t>и организации прохождения гражданином практики;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lastRenderedPageBreak/>
        <w:t>б) по запросу заказчика представляет сведения о результатах освоения гражданином образовательной программы;</w:t>
      </w:r>
    </w:p>
    <w:p w:rsidR="00000000" w:rsidRDefault="00992624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                    </w:t>
      </w:r>
      <w:r>
        <w:t xml:space="preserve">       (иные обязанности)</w:t>
      </w:r>
    </w:p>
    <w:p w:rsidR="00000000" w:rsidRDefault="00992624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000000" w:rsidRDefault="00992624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                           </w:t>
      </w:r>
      <w:r>
        <w:t xml:space="preserve">   (иные права)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r>
        <w:t>VIII. Ответственность сторон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7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000000" w:rsidRDefault="00992624">
      <w:pPr>
        <w:pStyle w:val="ConsPlusNonformat"/>
        <w:spacing w:before="200"/>
        <w:jc w:val="both"/>
      </w:pPr>
      <w:r>
        <w:t xml:space="preserve">    2.  Заказчик  в  слу</w:t>
      </w:r>
      <w:r>
        <w:t>чае  неисполнения  обязательств  по трудоустройству</w:t>
      </w:r>
    </w:p>
    <w:p w:rsidR="00000000" w:rsidRDefault="00992624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000000" w:rsidRDefault="00992624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000000" w:rsidRDefault="00992624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000000" w:rsidRDefault="00992624">
      <w:pPr>
        <w:pStyle w:val="ConsPlusNonformat"/>
        <w:jc w:val="both"/>
      </w:pPr>
      <w:r>
        <w:t xml:space="preserve">                                                          выплаты)</w:t>
      </w:r>
    </w:p>
    <w:p w:rsidR="00000000" w:rsidRDefault="00992624">
      <w:pPr>
        <w:pStyle w:val="ConsPlusNonformat"/>
        <w:jc w:val="both"/>
      </w:pPr>
      <w:r>
        <w:t xml:space="preserve">и  в  порядке,  предусмотренном </w:t>
      </w:r>
      <w:hyperlink w:anchor="Par167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000000" w:rsidRDefault="00992624">
      <w:pPr>
        <w:pStyle w:val="ConsPlusNonformat"/>
        <w:jc w:val="both"/>
      </w:pPr>
      <w:r>
        <w:t xml:space="preserve">образовательным </w:t>
      </w:r>
      <w:r>
        <w:t xml:space="preserve">   программам    среднего   профессионального   и   высшего</w:t>
      </w:r>
    </w:p>
    <w:p w:rsidR="00000000" w:rsidRDefault="00992624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000000" w:rsidRDefault="00992624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000000" w:rsidRDefault="00992624">
      <w:pPr>
        <w:pStyle w:val="ConsPlusNonformat"/>
        <w:jc w:val="both"/>
      </w:pPr>
      <w:r>
        <w:t xml:space="preserve">программам  среднего  профессионального  и  </w:t>
      </w:r>
      <w:r>
        <w:t>высшего образования и признании</w:t>
      </w:r>
    </w:p>
    <w:p w:rsidR="00000000" w:rsidRDefault="00992624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000000" w:rsidRDefault="00992624">
      <w:pPr>
        <w:pStyle w:val="ConsPlusNonformat"/>
        <w:jc w:val="both"/>
      </w:pPr>
      <w:r>
        <w:t>ноября 2013 г. N 1076".</w:t>
      </w:r>
    </w:p>
    <w:p w:rsidR="00000000" w:rsidRDefault="00992624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000000" w:rsidRDefault="00992624">
      <w:pPr>
        <w:pStyle w:val="ConsPlusNonformat"/>
        <w:jc w:val="both"/>
      </w:pPr>
      <w:r>
        <w:t>образовательной  программы и (или) по осуществле</w:t>
      </w:r>
      <w:r>
        <w:t>нию трудовой деятельности в</w:t>
      </w:r>
    </w:p>
    <w:p w:rsidR="00000000" w:rsidRDefault="00992624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000000" w:rsidRDefault="00992624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000000" w:rsidRDefault="00992624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000000" w:rsidRDefault="00992624">
      <w:pPr>
        <w:pStyle w:val="ConsPlusNonformat"/>
        <w:jc w:val="both"/>
      </w:pPr>
      <w:r>
        <w:t xml:space="preserve">     (указать срок или дату выплаты)</w:t>
      </w:r>
    </w:p>
    <w:p w:rsidR="00000000" w:rsidRDefault="00992624">
      <w:pPr>
        <w:pStyle w:val="ConsPlusNonformat"/>
        <w:jc w:val="both"/>
      </w:pPr>
      <w:hyperlink w:anchor="Par177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000000" w:rsidRDefault="00992624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000000" w:rsidRDefault="00992624">
      <w:pPr>
        <w:pStyle w:val="ConsPlusNonformat"/>
        <w:jc w:val="both"/>
      </w:pPr>
      <w:r>
        <w:t xml:space="preserve">Правительства Российской Федерации от  21  </w:t>
      </w:r>
      <w:r>
        <w:t>марта 2019 г.  N 302  "О целевом</w:t>
      </w:r>
    </w:p>
    <w:p w:rsidR="00000000" w:rsidRDefault="00992624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000000" w:rsidRDefault="00992624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000000" w:rsidRDefault="00992624">
      <w:pPr>
        <w:pStyle w:val="ConsPlusNonformat"/>
        <w:jc w:val="both"/>
      </w:pPr>
      <w:r>
        <w:t>Российской Федерации от 27 ноября 2013 г. N 1076".</w:t>
      </w:r>
    </w:p>
    <w:p w:rsidR="00000000" w:rsidRDefault="00992624">
      <w:pPr>
        <w:pStyle w:val="ConsPlusNormal"/>
        <w:ind w:firstLine="540"/>
        <w:jc w:val="both"/>
      </w:pPr>
      <w:r>
        <w:t>4. Стороны освобожда</w:t>
      </w:r>
      <w:r>
        <w:t>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r>
        <w:t>IX. Заключительные положения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000000" w:rsidRDefault="00992624">
      <w:pPr>
        <w:pStyle w:val="ConsPlusNormal"/>
        <w:spacing w:before="16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</w:t>
      </w:r>
      <w:r>
        <w:t xml:space="preserve">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00000" w:rsidRDefault="00992624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000000" w:rsidRDefault="00992624">
      <w:pPr>
        <w:pStyle w:val="ConsPlusNonformat"/>
        <w:jc w:val="both"/>
      </w:pPr>
      <w:r>
        <w:t xml:space="preserve">               </w:t>
      </w:r>
      <w:r>
        <w:t xml:space="preserve">                                    (на обучение,</w:t>
      </w:r>
    </w:p>
    <w:p w:rsidR="00000000" w:rsidRDefault="009926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000000" w:rsidRDefault="00992624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992624">
      <w:pPr>
        <w:pStyle w:val="ConsPlusNonformat"/>
        <w:jc w:val="both"/>
      </w:pPr>
      <w:r>
        <w:t>по образовател</w:t>
      </w:r>
      <w:r>
        <w:t>ьной программе ______________________________________________</w:t>
      </w:r>
    </w:p>
    <w:p w:rsidR="00000000" w:rsidRDefault="00992624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000000" w:rsidRDefault="00992624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000000" w:rsidRDefault="00992624">
      <w:pPr>
        <w:pStyle w:val="ConsPlusNonformat"/>
        <w:jc w:val="both"/>
      </w:pPr>
      <w:r>
        <w:t xml:space="preserve">                                            (вы</w:t>
      </w:r>
      <w:r>
        <w:t>брать нужное)</w:t>
      </w:r>
    </w:p>
    <w:p w:rsidR="00000000" w:rsidRDefault="00992624">
      <w:pPr>
        <w:pStyle w:val="ConsPlusNonformat"/>
        <w:jc w:val="both"/>
      </w:pPr>
      <w:r>
        <w:t xml:space="preserve">настоящий договор расторгается </w:t>
      </w:r>
      <w:hyperlink w:anchor="Par689" w:history="1">
        <w:r>
          <w:rPr>
            <w:color w:val="0000FF"/>
          </w:rPr>
          <w:t>&lt;31&gt;</w:t>
        </w:r>
      </w:hyperlink>
      <w:r>
        <w:t>.</w:t>
      </w:r>
    </w:p>
    <w:p w:rsidR="00000000" w:rsidRDefault="00992624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000000" w:rsidRDefault="00992624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000000" w:rsidRDefault="00992624">
      <w:pPr>
        <w:pStyle w:val="ConsPlusNonformat"/>
        <w:jc w:val="both"/>
      </w:pPr>
      <w:r>
        <w:t xml:space="preserve">              </w:t>
      </w:r>
      <w:r>
        <w:t xml:space="preserve">                 (может быть, не может быть)</w:t>
      </w:r>
    </w:p>
    <w:p w:rsidR="00000000" w:rsidRDefault="00992624">
      <w:pPr>
        <w:pStyle w:val="ConsPlusNonformat"/>
        <w:jc w:val="both"/>
      </w:pPr>
      <w:r>
        <w:t xml:space="preserve">                                   (выбрать нужное)</w:t>
      </w:r>
    </w:p>
    <w:p w:rsidR="00000000" w:rsidRDefault="00992624">
      <w:pPr>
        <w:pStyle w:val="ConsPlusNonformat"/>
        <w:jc w:val="both"/>
      </w:pPr>
      <w:r>
        <w:t xml:space="preserve">по соглашению сторон </w:t>
      </w:r>
      <w:hyperlink w:anchor="Par690" w:history="1">
        <w:r>
          <w:rPr>
            <w:color w:val="0000FF"/>
          </w:rPr>
          <w:t>&lt;32&gt;</w:t>
        </w:r>
      </w:hyperlink>
      <w:r>
        <w:t>.</w:t>
      </w:r>
    </w:p>
    <w:p w:rsidR="00000000" w:rsidRDefault="00992624">
      <w:pPr>
        <w:pStyle w:val="ConsPlusNonformat"/>
        <w:jc w:val="both"/>
      </w:pPr>
      <w:r>
        <w:lastRenderedPageBreak/>
        <w:t xml:space="preserve">    6. ___________________________________________________________________.</w:t>
      </w:r>
    </w:p>
    <w:p w:rsidR="00000000" w:rsidRDefault="00992624">
      <w:pPr>
        <w:pStyle w:val="ConsPlusNonformat"/>
        <w:jc w:val="both"/>
      </w:pPr>
      <w:r>
        <w:t xml:space="preserve">                                </w:t>
      </w:r>
      <w:r>
        <w:t>(иные положения)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</w:t>
            </w:r>
            <w:r>
              <w:t>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99262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00000" w:rsidRDefault="0099262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00000" w:rsidRDefault="00992624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</w:pPr>
          </w:p>
        </w:tc>
        <w:tc>
          <w:tcPr>
            <w:tcW w:w="4876" w:type="dxa"/>
          </w:tcPr>
          <w:p w:rsidR="00000000" w:rsidRDefault="00992624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99262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00000" w:rsidRDefault="00992624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 xml:space="preserve">Работодатель </w:t>
            </w:r>
            <w:hyperlink w:anchor="Par691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ar692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______________</w:t>
            </w:r>
            <w:r>
              <w:t>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992624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000000">
        <w:tc>
          <w:tcPr>
            <w:tcW w:w="4932" w:type="dxa"/>
          </w:tcPr>
          <w:p w:rsidR="00000000" w:rsidRDefault="00992624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99262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00000" w:rsidRDefault="0099262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00000" w:rsidRDefault="00992624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</w:tcPr>
          <w:p w:rsidR="00000000" w:rsidRDefault="00992624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992624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00000" w:rsidRDefault="00992624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00000" w:rsidRDefault="00992624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000000" w:rsidRDefault="00992624">
      <w:pPr>
        <w:pStyle w:val="ConsPlusNormal"/>
        <w:jc w:val="both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ind w:firstLine="540"/>
        <w:jc w:val="both"/>
      </w:pPr>
      <w:r>
        <w:t>--------------------------------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1" w:name="Par659"/>
      <w:bookmarkEnd w:id="51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</w:t>
      </w:r>
      <w:r>
        <w:t xml:space="preserve">органами или организациями, указанными в </w:t>
      </w:r>
      <w:hyperlink r:id="rId4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4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2" w:name="Par660"/>
      <w:bookmarkEnd w:id="52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3" w:name="Par661"/>
      <w:bookmarkEnd w:id="53"/>
      <w:r>
        <w:t>&lt;3&gt; Гражданин вправе поступать на целевое обучение по сп</w:t>
      </w:r>
      <w:r>
        <w:t>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</w:t>
      </w:r>
      <w:r>
        <w:t xml:space="preserve">ыми в </w:t>
      </w:r>
      <w:hyperlink r:id="rId5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4" w:name="Par662"/>
      <w:bookmarkEnd w:id="54"/>
      <w:r>
        <w:t>&lt;4&gt;</w:t>
      </w:r>
      <w: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5" w:name="Par663"/>
      <w:bookmarkEnd w:id="55"/>
      <w:r>
        <w:t xml:space="preserve">&lt;5&gt; Редакция </w:t>
      </w:r>
      <w:hyperlink w:anchor="Par347" w:history="1">
        <w:r>
          <w:rPr>
            <w:color w:val="0000FF"/>
          </w:rPr>
          <w:t>разд</w:t>
        </w:r>
        <w:r>
          <w:rPr>
            <w:color w:val="0000FF"/>
          </w:rPr>
          <w:t>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6" w:name="Par664"/>
      <w:bookmarkEnd w:id="56"/>
      <w:r>
        <w:t>&lt;6&gt; Наличие государственной аккредитации обра</w:t>
      </w:r>
      <w:r>
        <w:t>зовательной программы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7" w:name="Par665"/>
      <w:bookmarkEnd w:id="57"/>
      <w:r>
        <w:t>&lt;7&gt;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8" w:name="Par666"/>
      <w:bookmarkEnd w:id="58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59" w:name="Par667"/>
      <w:bookmarkEnd w:id="59"/>
      <w:r>
        <w:t xml:space="preserve">&lt;9&gt; Указывается по </w:t>
      </w:r>
      <w:r>
        <w:t>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0" w:name="Par668"/>
      <w:bookmarkEnd w:id="60"/>
      <w:r>
        <w:t>&lt;10&gt;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1" w:name="Par669"/>
      <w:bookmarkEnd w:id="61"/>
      <w:r>
        <w:t xml:space="preserve">&lt;11&gt; Редакция </w:t>
      </w:r>
      <w:hyperlink w:anchor="Par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2" w:name="Par670"/>
      <w:bookmarkEnd w:id="62"/>
      <w:r>
        <w:t>&lt;12&gt; Наличие госуд</w:t>
      </w:r>
      <w:r>
        <w:t>арственной аккредитации образовательной программы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3" w:name="Par671"/>
      <w:bookmarkEnd w:id="63"/>
      <w:r>
        <w:t>&lt;13&gt;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4" w:name="Par672"/>
      <w:bookmarkEnd w:id="64"/>
      <w:r>
        <w:t>&lt;14&gt;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5" w:name="Par673"/>
      <w:bookmarkEnd w:id="65"/>
      <w:r>
        <w:t>&lt;15&gt;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6" w:name="Par674"/>
      <w:bookmarkEnd w:id="66"/>
      <w:r>
        <w:t>&lt;16&gt; За</w:t>
      </w:r>
      <w:r>
        <w:t xml:space="preserve">полняется в случае установления в </w:t>
      </w:r>
      <w:hyperlink w:anchor="Par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</w:t>
      </w:r>
      <w:r>
        <w:t>ую будет трудоустроен гражданин в соответствии с договором.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7" w:name="Par675"/>
      <w:bookmarkEnd w:id="67"/>
      <w:r>
        <w:t xml:space="preserve">&lt;17&gt; Заполняется в случае установления в </w:t>
      </w:r>
      <w:hyperlink w:anchor="Par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</w:t>
      </w:r>
      <w:r>
        <w:t>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8" w:name="Par676"/>
      <w:bookmarkEnd w:id="68"/>
      <w:r>
        <w:t xml:space="preserve">&lt;18&gt; Заполняется в случае установления в </w:t>
      </w:r>
      <w:hyperlink w:anchor="Par407" w:history="1">
        <w:r>
          <w:rPr>
            <w:color w:val="0000FF"/>
          </w:rPr>
          <w:t>пункте 1 раздела II</w:t>
        </w:r>
        <w:r>
          <w:rPr>
            <w:color w:val="0000FF"/>
          </w:rPr>
          <w:t>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</w:t>
      </w:r>
      <w:r>
        <w:t xml:space="preserve"> Может быть указана одна или несколько характеристик трудовой функции (функций).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69" w:name="Par677"/>
      <w:bookmarkEnd w:id="69"/>
      <w:r>
        <w:t>&lt;19&gt; Указывается по решению заказчика.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0" w:name="Par678"/>
      <w:bookmarkEnd w:id="70"/>
      <w:r>
        <w:t>&lt;20&gt; Условия оплаты труда в период осуществления трудовой деятельности, в том числе минимальный уровень оплаты т</w:t>
      </w:r>
      <w:r>
        <w:t xml:space="preserve">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5" w:history="1">
        <w:r>
          <w:rPr>
            <w:color w:val="0000FF"/>
          </w:rPr>
          <w:t>Положением</w:t>
        </w:r>
      </w:hyperlink>
      <w:r>
        <w:t xml:space="preserve"> о целевом об</w:t>
      </w:r>
      <w:r>
        <w:t>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</w:t>
      </w:r>
      <w:r>
        <w:t>ысшего образования и признании утратившим силу постановления Правительства Российской Федерации от 27 ноября 2013 г. N 1076".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1" w:name="Par679"/>
      <w:bookmarkEnd w:id="71"/>
      <w:r>
        <w:t>&lt;21&gt; Срок осуществления гражданином трудовой деятельности составляет не менее 3 лет.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2" w:name="Par680"/>
      <w:bookmarkEnd w:id="72"/>
      <w:r>
        <w:t>&lt;22&gt; Стороны самостоя</w:t>
      </w:r>
      <w:r>
        <w:t>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3" w:name="Par681"/>
      <w:bookmarkEnd w:id="73"/>
      <w:r>
        <w:t>&lt;23&gt; Указывается по решению заказчика, в случае если государственная итоговая аттестация по образовательной программ</w:t>
      </w:r>
      <w:r>
        <w:t>е включает в себя защиту выпускной квалификационной работы.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4" w:name="Par682"/>
      <w:bookmarkEnd w:id="74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</w:t>
      </w:r>
      <w:r>
        <w:t>ты приема на целевое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5" w:name="Par683"/>
      <w:bookmarkEnd w:id="75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</w:t>
      </w:r>
      <w:r>
        <w:lastRenderedPageBreak/>
        <w:t>предус</w:t>
      </w:r>
      <w:r>
        <w:t xml:space="preserve">мотренным </w:t>
      </w:r>
      <w:hyperlink w:anchor="Par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</w:t>
      </w:r>
      <w:r>
        <w:t>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6" w:name="Par684"/>
      <w:bookmarkEnd w:id="76"/>
      <w:r>
        <w:t>&lt;26&gt; В случае поступления гражданина на целевое об</w:t>
      </w:r>
      <w:r>
        <w:t xml:space="preserve">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</w:t>
      </w:r>
      <w:r>
        <w:t>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</w:t>
      </w:r>
      <w:r>
        <w:t>нании утратившим силу постановления Правительства Российской Федерации от 27 ноября 2013 г. N 1076".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7" w:name="Par685"/>
      <w:bookmarkEnd w:id="77"/>
      <w:r>
        <w:t xml:space="preserve">&lt;27&gt; </w:t>
      </w:r>
      <w:hyperlink w:anchor="Par51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</w:t>
      </w:r>
      <w:r>
        <w:t>ра.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8" w:name="Par686"/>
      <w:bookmarkEnd w:id="78"/>
      <w:r>
        <w:t xml:space="preserve">&lt;28&gt; Указывается по решению заказчика, определяется с учетом </w:t>
      </w:r>
      <w:hyperlink w:anchor="Par469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79" w:name="Par687"/>
      <w:bookmarkEnd w:id="79"/>
      <w:r>
        <w:t>&lt;29&gt; Указывается по</w:t>
      </w:r>
      <w:r>
        <w:t xml:space="preserve">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80" w:name="Par688"/>
      <w:bookmarkEnd w:id="80"/>
      <w:r>
        <w:t xml:space="preserve">&lt;30&gt; </w:t>
      </w:r>
      <w:hyperlink w:anchor="Par538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81" w:name="Par689"/>
      <w:bookmarkEnd w:id="81"/>
      <w:r>
        <w:t xml:space="preserve">&lt;31&gt; Если договор заключается с гражданином, </w:t>
      </w:r>
      <w:r>
        <w:t>поступающим на обучение.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82" w:name="Par690"/>
      <w:bookmarkEnd w:id="82"/>
      <w:r>
        <w:t xml:space="preserve"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</w:t>
      </w:r>
      <w:r>
        <w:t>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83" w:name="Par691"/>
      <w:bookmarkEnd w:id="83"/>
      <w:r>
        <w:t>&lt;33&gt; Указывается, если организация, в которую будет трудоустроен гражданин, является стороной договора.</w:t>
      </w:r>
    </w:p>
    <w:p w:rsidR="00000000" w:rsidRDefault="00992624">
      <w:pPr>
        <w:pStyle w:val="ConsPlusNormal"/>
        <w:spacing w:before="160"/>
        <w:ind w:firstLine="540"/>
        <w:jc w:val="both"/>
      </w:pPr>
      <w:bookmarkStart w:id="84" w:name="Par692"/>
      <w:bookmarkEnd w:id="84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0000" w:rsidRDefault="00992624">
      <w:pPr>
        <w:pStyle w:val="ConsPlusNormal"/>
        <w:jc w:val="both"/>
      </w:pPr>
    </w:p>
    <w:p w:rsidR="00000000" w:rsidRDefault="00992624">
      <w:pPr>
        <w:pStyle w:val="ConsPlusNormal"/>
        <w:jc w:val="both"/>
      </w:pPr>
    </w:p>
    <w:p w:rsidR="00992624" w:rsidRDefault="00992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2624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7D"/>
    <w:rsid w:val="0037797D"/>
    <w:rsid w:val="00604C40"/>
    <w:rsid w:val="009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BB33A346D706C9E9EB1C17EA22C83419C291731E9F50E8EBF6B72E238EDA853ED6033EFB2386017E7F6622F9322633DE0E525AABA35522BEcEO" TargetMode="External"/><Relationship Id="rId18" Type="http://schemas.openxmlformats.org/officeDocument/2006/relationships/hyperlink" Target="consultantplus://offline/ref=6E6EF22BD5EC43761B57B17B6EA25F0AEB9BDFE23DF5F5CED832374993BEBCFCDC90AC2BFD23A3D42D29F132846C9272856CC08927A7DE85C9cBO" TargetMode="External"/><Relationship Id="rId26" Type="http://schemas.openxmlformats.org/officeDocument/2006/relationships/hyperlink" Target="consultantplus://offline/ref=6E6EF22BD5EC43761B57B17B6EA25F0AEB9ADFE33DF5F5CED832374993BEBCFCDC90AC2BF42BAFD67B73E136CD38986D827BDE8239A7CDcEO" TargetMode="External"/><Relationship Id="rId39" Type="http://schemas.openxmlformats.org/officeDocument/2006/relationships/hyperlink" Target="consultantplus://offline/ref=6E6EF22BD5EC43761B57B17B6EA25F0AEB99D9E139F8F5CED832374993BEBCFCDC90AC2BFD23A7DF2829F132846C9272856CC08927A7DE85C9c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6EF22BD5EC43761B57B17B6EA25F0AEB9ADFE33DF5F5CED832374993BEBCFCDC90AC2EF52AAC897E66F06EC13E81738B6CC2803BCAc5O" TargetMode="External"/><Relationship Id="rId34" Type="http://schemas.openxmlformats.org/officeDocument/2006/relationships/hyperlink" Target="consultantplus://offline/ref=6E6EF22BD5EC43761B57B17B6EA25F0AEB9BDFE23DF5F5CED832374993BEBCFCDC90AC2BFA26AC897E66F06EC13E81738B6CC2803BCAc5O" TargetMode="External"/><Relationship Id="rId42" Type="http://schemas.openxmlformats.org/officeDocument/2006/relationships/hyperlink" Target="consultantplus://offline/ref=6E6EF22BD5EC43761B57B17B6EA25F0AEB9CDDE537F7F5CED832374993BEBCFCDC90AC2BFD23A7DD2929F132846C9272856CC08927A7DE85C9cBO" TargetMode="External"/><Relationship Id="rId47" Type="http://schemas.openxmlformats.org/officeDocument/2006/relationships/hyperlink" Target="consultantplus://offline/ref=6E6EF22BD5EC43761B57B17B6EA25F0AEB9BDFE23DF5F5CED832374993BEBCFCDC90AC2BF422AC897E66F06EC13E81738B6CC2803BCAc5O" TargetMode="External"/><Relationship Id="rId50" Type="http://schemas.openxmlformats.org/officeDocument/2006/relationships/hyperlink" Target="consultantplus://offline/ref=6E6EF22BD5EC43761B57B17B6EA25F0AEB9BDFE23DF5F5CED832374993BEBCFCDC90AC2BFA26AC897E66F06EC13E81738B6CC2803BCAc5O" TargetMode="External"/><Relationship Id="rId7" Type="http://schemas.openxmlformats.org/officeDocument/2006/relationships/hyperlink" Target="consultantplus://offline/ref=11BB33A346D706C9E9EB1C17EA22C83419C391721A9350E8EBF6B72E238EDA853ED6033EFC238B5D2A30677EBC603532D00E5053B7BAc1O" TargetMode="External"/><Relationship Id="rId12" Type="http://schemas.openxmlformats.org/officeDocument/2006/relationships/hyperlink" Target="consultantplus://offline/ref=11BB33A346D706C9E9EB1C17EA22C83413CE9074189C0DE2E3AFBB2C24818592399F0F3FFB23800D70206337E86A2A35C7105B4DB7A157B2c0O" TargetMode="External"/><Relationship Id="rId17" Type="http://schemas.openxmlformats.org/officeDocument/2006/relationships/hyperlink" Target="consultantplus://offline/ref=11BB33A346D706C9E9EB1C17EA22C83419C2977A1C9350E8EBF6B72E238EDA853ED6033EFB2380087A7F6622F9322633DE0E525AABA35522BEcEO" TargetMode="External"/><Relationship Id="rId25" Type="http://schemas.openxmlformats.org/officeDocument/2006/relationships/hyperlink" Target="consultantplus://offline/ref=6E6EF22BD5EC43761B57B17B6EA25F0AEB9ADFE33DF5F5CED832374993BEBCFCDC90AC2FFD27AC897E66F06EC13E81738B6CC2803BCAc5O" TargetMode="External"/><Relationship Id="rId33" Type="http://schemas.openxmlformats.org/officeDocument/2006/relationships/hyperlink" Target="consultantplus://offline/ref=6E6EF22BD5EC43761B57B17B6EA25F0AEB9BDFE23DF5F5CED832374993BEBCFCDC90AC2BFA26AC897E66F06EC13E81738B6CC2803BCAc5O" TargetMode="External"/><Relationship Id="rId38" Type="http://schemas.openxmlformats.org/officeDocument/2006/relationships/hyperlink" Target="consultantplus://offline/ref=6E6EF22BD5EC43761B57B17B6EA25F0AEB9BDFE23DF5F5CED832374993BEBCFCDC90AC2BFA26AC897E66F06EC13E81738B6CC2803BCAc5O" TargetMode="External"/><Relationship Id="rId46" Type="http://schemas.openxmlformats.org/officeDocument/2006/relationships/hyperlink" Target="consultantplus://offline/ref=6E6EF22BD5EC43761B57B17B6EA25F0AEB9AD8EA3FF6F5CED832374993BEBCFCCE90F427FC24B9DD263CA763C2C3c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BB33A346D706C9E9EB1C17EA22C83419C2977A1C9350E8EBF6B72E238EDA853ED6033EFB2380087A7F6622F9322633DE0E525AABA35522BEcEO" TargetMode="External"/><Relationship Id="rId20" Type="http://schemas.openxmlformats.org/officeDocument/2006/relationships/hyperlink" Target="consultantplus://offline/ref=6E6EF22BD5EC43761B57B17B6EA25F0AEB9ADFE33DF5F5CED832374993BEBCFCDC90AC2BFD23A2DA2629F132846C9272856CC08927A7DE85C9cBO" TargetMode="External"/><Relationship Id="rId29" Type="http://schemas.openxmlformats.org/officeDocument/2006/relationships/hyperlink" Target="consultantplus://offline/ref=6E6EF22BD5EC43761B57B17B6EA25F0AEB9ADFE33DF5F5CED832374993BEBCFCDC90AC2BFD21A1DF2B29F132846C9272856CC08927A7DE85C9cBO" TargetMode="External"/><Relationship Id="rId41" Type="http://schemas.openxmlformats.org/officeDocument/2006/relationships/hyperlink" Target="consultantplus://offline/ref=6E6EF22BD5EC43761B57B17B6EA25F0AEB9EDAE73DF1F5CED832374993BEBCFCDC90AC2BFD23A7DC2929F132846C9272856CC08927A7DE85C9c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B33A346D706C9E9EB1C17EA22C83419C39075109450E8EBF6B72E238EDA853ED6033EFB2380097E7F6622F9322633DE0E525AABA35522BEcEO" TargetMode="External"/><Relationship Id="rId11" Type="http://schemas.openxmlformats.org/officeDocument/2006/relationships/hyperlink" Target="consultantplus://offline/ref=11BB33A346D706C9E9EB1C17EA22C8341BC2927B1E9050E8EBF6B72E238EDA852CD65B32FA249E09726A3073BFB6c7O" TargetMode="External"/><Relationship Id="rId24" Type="http://schemas.openxmlformats.org/officeDocument/2006/relationships/hyperlink" Target="consultantplus://offline/ref=6E6EF22BD5EC43761B57B17B6EA25F0AEB9ADFE33DF5F5CED832374993BEBCFCDC90AC2BFD23A2D42B29F132846C9272856CC08927A7DE85C9cBO" TargetMode="External"/><Relationship Id="rId32" Type="http://schemas.openxmlformats.org/officeDocument/2006/relationships/hyperlink" Target="consultantplus://offline/ref=6E6EF22BD5EC43761B57B17B6EA25F0AE997DEE03AF3F5CED832374993BEBCFCDC90AC2BF677F6997A2FA464DE39966D8072C2C8c0O" TargetMode="External"/><Relationship Id="rId37" Type="http://schemas.openxmlformats.org/officeDocument/2006/relationships/hyperlink" Target="consultantplus://offline/ref=6E6EF22BD5EC43761B57B17B6EA25F0AEB9BDEE537F2F5CED832374993BEBCFCDC90AC2BFD23A7DD2A29F132846C9272856CC08927A7DE85C9cBO" TargetMode="External"/><Relationship Id="rId40" Type="http://schemas.openxmlformats.org/officeDocument/2006/relationships/hyperlink" Target="consultantplus://offline/ref=6E6EF22BD5EC43761B57B17B6EA25F0AEB9BDEE537F2F5CED832374993BEBCFCDC90AC2BFD23A7DC2F29F132846C9272856CC08927A7DE85C9cBO" TargetMode="External"/><Relationship Id="rId45" Type="http://schemas.openxmlformats.org/officeDocument/2006/relationships/hyperlink" Target="consultantplus://offline/ref=6E6EF22BD5EC43761B57B17B6EA25F0AEB9CDDE537F7F5CED832374993BEBCFCDC90AC2BFD23A7DD2729F132846C9272856CC08927A7DE85C9cBO" TargetMode="External"/><Relationship Id="rId5" Type="http://schemas.openxmlformats.org/officeDocument/2006/relationships/hyperlink" Target="consultantplus://offline/ref=11BB33A346D706C9E9EB1C17EA22C83419C49375109150E8EBF6B72E238EDA853ED6033EFB2380097E7F6622F9322633DE0E525AABA35522BEcEO" TargetMode="External"/><Relationship Id="rId15" Type="http://schemas.openxmlformats.org/officeDocument/2006/relationships/hyperlink" Target="consultantplus://offline/ref=11BB33A346D706C9E9EB1C17EA22C83419C2977A1C9350E8EBF6B72E238EDA853ED6033EFB2380087A7F6622F9322633DE0E525AABA35522BEcEO" TargetMode="External"/><Relationship Id="rId23" Type="http://schemas.openxmlformats.org/officeDocument/2006/relationships/hyperlink" Target="consultantplus://offline/ref=6E6EF22BD5EC43761B57B17B6EA25F0AEB9ADFE33DF5F5CED832374993BEBCFCDC90AC2EF42BAC897E66F06EC13E81738B6CC2803BCAc5O" TargetMode="External"/><Relationship Id="rId28" Type="http://schemas.openxmlformats.org/officeDocument/2006/relationships/hyperlink" Target="consultantplus://offline/ref=6E6EF22BD5EC43761B57B17B6EA25F0AEB9ADFE33DF5F5CED832374993BEBCFCDC90AC2BF826A3D67B73E136CD38986D827BDE8239A7CDcEO" TargetMode="External"/><Relationship Id="rId36" Type="http://schemas.openxmlformats.org/officeDocument/2006/relationships/hyperlink" Target="consultantplus://offline/ref=6E6EF22BD5EC43761B57B17B6EA25F0AEB9CDDE537F7F5CED832374993BEBCFCDC90AC2BFD23A7DD2A29F132846C9272856CC08927A7DE85C9cBO" TargetMode="External"/><Relationship Id="rId49" Type="http://schemas.openxmlformats.org/officeDocument/2006/relationships/hyperlink" Target="consultantplus://offline/ref=6E6EF22BD5EC43761B57B17B6EA25F0AEB9BDFE23DF5F5CED832374993BEBCFCDC90AC2BFA26AC897E66F06EC13E81738B6CC2803BCAc5O" TargetMode="External"/><Relationship Id="rId10" Type="http://schemas.openxmlformats.org/officeDocument/2006/relationships/hyperlink" Target="consultantplus://offline/ref=11BB33A346D706C9E9EB1C17EA22C83419C197711E9E50E8EBF6B72E238EDA853ED6033EFB23800B7C7F6622F9322633DE0E525AABA35522BEcEO" TargetMode="External"/><Relationship Id="rId19" Type="http://schemas.openxmlformats.org/officeDocument/2006/relationships/hyperlink" Target="consultantplus://offline/ref=6E6EF22BD5EC43761B57B17B6EA25F0AEB9BDFE23DF5F5CED832374993BEBCFCDC90AC2BFD23A3D42D29F132846C9272856CC08927A7DE85C9cBO" TargetMode="External"/><Relationship Id="rId31" Type="http://schemas.openxmlformats.org/officeDocument/2006/relationships/hyperlink" Target="consultantplus://offline/ref=6E6EF22BD5EC43761B57B17B6EA25F0AEB9ADFE33DF5F5CED832374993BEBCFCCE90F427FC24B9DD263CA763C2C3c9O" TargetMode="External"/><Relationship Id="rId44" Type="http://schemas.openxmlformats.org/officeDocument/2006/relationships/hyperlink" Target="consultantplus://offline/ref=6E6EF22BD5EC43761B57B17B6EA25F0AEB9BDEE537F2F5CED832374993BEBCFCDC90AC2BFD23A7DC2D29F132846C9272856CC08927A7DE85C9cB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B33A346D706C9E9EB1C17EA22C83419C391721A9350E8EBF6B72E238EDA853ED6033EF2228B5D2A30677EBC603532D00E5053B7BAc1O" TargetMode="External"/><Relationship Id="rId14" Type="http://schemas.openxmlformats.org/officeDocument/2006/relationships/hyperlink" Target="consultantplus://offline/ref=11BB33A346D706C9E9EB1C17EA22C83419C2977A1C9350E8EBF6B72E238EDA853ED6033EFB2380087A7F6622F9322633DE0E525AABA35522BEcEO" TargetMode="External"/><Relationship Id="rId22" Type="http://schemas.openxmlformats.org/officeDocument/2006/relationships/hyperlink" Target="consultantplus://offline/ref=6E6EF22BD5EC43761B57B17B6EA25F0AEB9ADFE33DF5F5CED832374993BEBCFCDC90AC2EF424AC897E66F06EC13E81738B6CC2803BCAc5O" TargetMode="External"/><Relationship Id="rId27" Type="http://schemas.openxmlformats.org/officeDocument/2006/relationships/hyperlink" Target="consultantplus://offline/ref=6E6EF22BD5EC43761B57B17B6EA25F0AEB9ADFE33DF5F5CED832374993BEBCFCDC90AC2BFD22AFD52629F132846C9272856CC08927A7DE85C9cBO" TargetMode="External"/><Relationship Id="rId30" Type="http://schemas.openxmlformats.org/officeDocument/2006/relationships/hyperlink" Target="consultantplus://offline/ref=6E6EF22BD5EC43761B57B17B6EA25F0AEB9ADFE33DF5F5CED832374993BEBCFCDC90AC2BFD23A2DA2D29F132846C9272856CC08927A7DE85C9cBO" TargetMode="External"/><Relationship Id="rId35" Type="http://schemas.openxmlformats.org/officeDocument/2006/relationships/hyperlink" Target="consultantplus://offline/ref=6E6EF22BD5EC43761B57B17B6EA25F0AEB99D9E139F8F5CED832374993BEBCFCDC90AC2BFD23A7DF2829F132846C9272856CC08927A7DE85C9cBO" TargetMode="External"/><Relationship Id="rId43" Type="http://schemas.openxmlformats.org/officeDocument/2006/relationships/hyperlink" Target="consultantplus://offline/ref=6E6EF22BD5EC43761B57B17B6EA25F0AEB9CDDE537F7F5CED832374993BEBCFCDC90AC2BFD23A7DD2829F132846C9272856CC08927A7DE85C9cBO" TargetMode="External"/><Relationship Id="rId48" Type="http://schemas.openxmlformats.org/officeDocument/2006/relationships/hyperlink" Target="consultantplus://offline/ref=6E6EF22BD5EC43761B57B17B6EA25F0AEB9BDFE23DF5F5CED832374993BEBCFCDC90AC2BF82BAC897E66F06EC13E81738B6CC2803BCAc5O" TargetMode="External"/><Relationship Id="rId8" Type="http://schemas.openxmlformats.org/officeDocument/2006/relationships/hyperlink" Target="consultantplus://offline/ref=11BB33A346D706C9E9EB1C17EA22C83419C391721A9350E8EBF6B72E238EDA853ED6033EF3258B5D2A30677EBC603532D00E5053B7BAc1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15625</Words>
  <Characters>89068</Characters>
  <Application>Microsoft Office Word</Application>
  <DocSecurity>2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302(ред. от 28.02.2020)"О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</vt:lpstr>
    </vt:vector>
  </TitlesOfParts>
  <Company>КонсультантПлюс Версия 4020.00.28</Company>
  <LinksUpToDate>false</LinksUpToDate>
  <CharactersWithSpaces>104485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302(ред. от 28.02.2020)"О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</dc:title>
  <dc:creator>Добин Антон Владимирович</dc:creator>
  <cp:lastModifiedBy>Добин Антон Владимирович</cp:lastModifiedBy>
  <cp:revision>2</cp:revision>
  <dcterms:created xsi:type="dcterms:W3CDTF">2020-09-17T14:28:00Z</dcterms:created>
  <dcterms:modified xsi:type="dcterms:W3CDTF">2020-09-17T14:28:00Z</dcterms:modified>
</cp:coreProperties>
</file>